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66BA" w:rsidRPr="00CA2135" w:rsidRDefault="00D166BA" w:rsidP="00CA2135">
      <w:pPr>
        <w:shd w:val="clear" w:color="auto" w:fill="FFFFFF"/>
        <w:spacing w:after="0" w:line="240" w:lineRule="auto"/>
        <w:jc w:val="center"/>
        <w:outlineLvl w:val="1"/>
        <w:rPr>
          <w:rFonts w:ascii="Garamond" w:eastAsia="Times New Roman" w:hAnsi="Garamond" w:cs="Arial"/>
          <w:b/>
          <w:bCs/>
          <w:color w:val="222222"/>
          <w:sz w:val="40"/>
          <w:szCs w:val="24"/>
          <w:lang w:eastAsia="en-GB"/>
        </w:rPr>
      </w:pPr>
      <w:r w:rsidRPr="00CA2135">
        <w:rPr>
          <w:rFonts w:ascii="Garamond" w:eastAsia="Times New Roman" w:hAnsi="Garamond" w:cs="Arial"/>
          <w:b/>
          <w:bCs/>
          <w:color w:val="222222"/>
          <w:sz w:val="40"/>
          <w:szCs w:val="24"/>
          <w:lang w:eastAsia="en-GB"/>
        </w:rPr>
        <w:t>SEND Parent Support</w:t>
      </w:r>
    </w:p>
    <w:p w:rsidR="00D166BA" w:rsidRPr="00CA2135" w:rsidRDefault="00D166BA" w:rsidP="00CA2135">
      <w:pPr>
        <w:shd w:val="clear" w:color="auto" w:fill="FFFFFF"/>
        <w:spacing w:after="0" w:line="240" w:lineRule="auto"/>
        <w:outlineLvl w:val="1"/>
        <w:rPr>
          <w:rFonts w:ascii="Garamond" w:eastAsia="Times New Roman" w:hAnsi="Garamond" w:cs="Arial"/>
          <w:b/>
          <w:bCs/>
          <w:color w:val="222222"/>
          <w:sz w:val="24"/>
          <w:szCs w:val="24"/>
          <w:u w:val="single"/>
          <w:lang w:eastAsia="en-GB"/>
        </w:rPr>
      </w:pPr>
    </w:p>
    <w:p w:rsidR="00D166BA" w:rsidRPr="00D166BA" w:rsidRDefault="00D166BA" w:rsidP="00CA2135">
      <w:pPr>
        <w:shd w:val="clear" w:color="auto" w:fill="FFFFFF"/>
        <w:spacing w:after="0" w:line="240" w:lineRule="auto"/>
        <w:outlineLvl w:val="1"/>
        <w:rPr>
          <w:rFonts w:ascii="Garamond" w:eastAsia="Times New Roman" w:hAnsi="Garamond" w:cs="Arial"/>
          <w:b/>
          <w:bCs/>
          <w:color w:val="222222"/>
          <w:sz w:val="24"/>
          <w:szCs w:val="24"/>
          <w:lang w:eastAsia="en-GB"/>
        </w:rPr>
      </w:pPr>
      <w:r w:rsidRPr="00BD780C">
        <w:rPr>
          <w:rFonts w:ascii="Garamond" w:eastAsia="Times New Roman" w:hAnsi="Garamond" w:cs="Arial"/>
          <w:b/>
          <w:bCs/>
          <w:color w:val="222222"/>
          <w:sz w:val="24"/>
          <w:szCs w:val="24"/>
          <w:lang w:eastAsia="en-GB"/>
        </w:rPr>
        <w:t>Contact – Listening Ear</w:t>
      </w:r>
    </w:p>
    <w:p w:rsidR="00D166BA" w:rsidRPr="00D166BA" w:rsidRDefault="00D166BA" w:rsidP="00CA2135">
      <w:pPr>
        <w:shd w:val="clear" w:color="auto" w:fill="FFFFFF"/>
        <w:spacing w:after="0" w:line="240" w:lineRule="auto"/>
        <w:rPr>
          <w:rFonts w:ascii="Garamond" w:eastAsia="Times New Roman" w:hAnsi="Garamond" w:cs="Arial"/>
          <w:color w:val="222222"/>
          <w:sz w:val="24"/>
          <w:szCs w:val="24"/>
          <w:lang w:eastAsia="en-GB"/>
        </w:rPr>
      </w:pPr>
      <w:r w:rsidRPr="00D166BA">
        <w:rPr>
          <w:rFonts w:ascii="Garamond" w:eastAsia="Times New Roman" w:hAnsi="Garamond" w:cs="Arial"/>
          <w:color w:val="222222"/>
          <w:sz w:val="24"/>
          <w:szCs w:val="24"/>
          <w:lang w:eastAsia="en-GB"/>
        </w:rPr>
        <w:t>You might be struggling emotionally and looking for strategies to help you cope. Or maybe you just need to talk to someone who understands the extra challenges you face and who can point you in the right direction to get the support you need for your family. </w:t>
      </w:r>
    </w:p>
    <w:p w:rsidR="00D166BA" w:rsidRPr="00D166BA" w:rsidRDefault="00D166BA" w:rsidP="00CA2135">
      <w:pPr>
        <w:shd w:val="clear" w:color="auto" w:fill="FFFFFF"/>
        <w:spacing w:after="0" w:line="240" w:lineRule="auto"/>
        <w:rPr>
          <w:rFonts w:ascii="Garamond" w:eastAsia="Times New Roman" w:hAnsi="Garamond" w:cs="Arial"/>
          <w:color w:val="222222"/>
          <w:sz w:val="24"/>
          <w:szCs w:val="24"/>
          <w:lang w:eastAsia="en-GB"/>
        </w:rPr>
      </w:pPr>
      <w:r w:rsidRPr="00D166BA">
        <w:rPr>
          <w:rFonts w:ascii="Garamond" w:eastAsia="Times New Roman" w:hAnsi="Garamond" w:cs="Arial"/>
          <w:color w:val="222222"/>
          <w:sz w:val="24"/>
          <w:szCs w:val="24"/>
          <w:lang w:eastAsia="en-GB"/>
        </w:rPr>
        <w:t>To help, the Listening Ear service offer 1-1 telephone appointments with a family support adviser for parent carers looking for a listening ear, reassurance and practical and emotional support. </w:t>
      </w:r>
    </w:p>
    <w:p w:rsidR="00D166BA" w:rsidRPr="00CA2135" w:rsidRDefault="00D166BA" w:rsidP="00CA2135">
      <w:pPr>
        <w:shd w:val="clear" w:color="auto" w:fill="FFFFFF"/>
        <w:spacing w:after="0" w:line="240" w:lineRule="auto"/>
        <w:rPr>
          <w:rFonts w:ascii="Garamond" w:eastAsia="Times New Roman" w:hAnsi="Garamond" w:cs="Arial"/>
          <w:color w:val="222222"/>
          <w:sz w:val="24"/>
          <w:szCs w:val="24"/>
          <w:lang w:eastAsia="en-GB"/>
        </w:rPr>
      </w:pPr>
      <w:r w:rsidRPr="00D166BA">
        <w:rPr>
          <w:rFonts w:ascii="Garamond" w:eastAsia="Times New Roman" w:hAnsi="Garamond" w:cs="Arial"/>
          <w:color w:val="222222"/>
          <w:sz w:val="24"/>
          <w:szCs w:val="24"/>
          <w:lang w:eastAsia="en-GB"/>
        </w:rPr>
        <w:t>View</w:t>
      </w:r>
      <w:r w:rsidRPr="00CA2135">
        <w:rPr>
          <w:rFonts w:ascii="Garamond" w:eastAsia="Times New Roman" w:hAnsi="Garamond" w:cs="Arial"/>
          <w:color w:val="222222"/>
          <w:sz w:val="24"/>
          <w:szCs w:val="24"/>
          <w:lang w:eastAsia="en-GB"/>
        </w:rPr>
        <w:t xml:space="preserve">: </w:t>
      </w:r>
      <w:hyperlink r:id="rId5" w:history="1">
        <w:r w:rsidRPr="00CA2135">
          <w:rPr>
            <w:rStyle w:val="Hyperlink"/>
            <w:rFonts w:ascii="Garamond" w:eastAsia="Times New Roman" w:hAnsi="Garamond" w:cs="Arial"/>
            <w:sz w:val="24"/>
            <w:szCs w:val="24"/>
            <w:lang w:eastAsia="en-GB"/>
          </w:rPr>
          <w:t>https://contact.org.uk/help-for-families/listening-ear/</w:t>
        </w:r>
      </w:hyperlink>
    </w:p>
    <w:p w:rsidR="00D166BA" w:rsidRDefault="00D166BA" w:rsidP="00CA2135">
      <w:pPr>
        <w:shd w:val="clear" w:color="auto" w:fill="FFFFFF"/>
        <w:spacing w:after="0" w:line="240" w:lineRule="auto"/>
        <w:rPr>
          <w:rFonts w:ascii="Garamond" w:eastAsia="Times New Roman" w:hAnsi="Garamond" w:cs="Arial"/>
          <w:color w:val="222222"/>
          <w:sz w:val="24"/>
          <w:szCs w:val="24"/>
          <w:lang w:eastAsia="en-GB"/>
        </w:rPr>
      </w:pPr>
    </w:p>
    <w:p w:rsidR="00BD780C" w:rsidRPr="00D166BA" w:rsidRDefault="00BD780C" w:rsidP="00CA2135">
      <w:pPr>
        <w:shd w:val="clear" w:color="auto" w:fill="FFFFFF"/>
        <w:spacing w:after="0" w:line="240" w:lineRule="auto"/>
        <w:rPr>
          <w:rFonts w:ascii="Garamond" w:eastAsia="Times New Roman" w:hAnsi="Garamond" w:cs="Arial"/>
          <w:color w:val="222222"/>
          <w:sz w:val="24"/>
          <w:szCs w:val="24"/>
          <w:lang w:eastAsia="en-GB"/>
        </w:rPr>
      </w:pPr>
    </w:p>
    <w:p w:rsidR="00D166BA" w:rsidRPr="00CA2135" w:rsidRDefault="00D166BA" w:rsidP="00CA2135">
      <w:pPr>
        <w:pStyle w:val="Heading2"/>
        <w:shd w:val="clear" w:color="auto" w:fill="FFFFFF"/>
        <w:spacing w:before="0" w:beforeAutospacing="0" w:after="0" w:afterAutospacing="0"/>
        <w:rPr>
          <w:rFonts w:ascii="Garamond" w:hAnsi="Garamond" w:cs="Arial"/>
          <w:color w:val="222222"/>
          <w:sz w:val="24"/>
          <w:szCs w:val="24"/>
        </w:rPr>
      </w:pPr>
      <w:r w:rsidRPr="00CA2135">
        <w:rPr>
          <w:rStyle w:val="title"/>
          <w:rFonts w:ascii="Garamond" w:hAnsi="Garamond" w:cs="Arial"/>
          <w:color w:val="222222"/>
          <w:sz w:val="24"/>
          <w:szCs w:val="24"/>
        </w:rPr>
        <w:t>Southampton Parent Carer Foru</w:t>
      </w:r>
      <w:r w:rsidR="00CA2135">
        <w:rPr>
          <w:rStyle w:val="title"/>
          <w:rFonts w:ascii="Garamond" w:hAnsi="Garamond" w:cs="Arial"/>
          <w:color w:val="222222"/>
          <w:sz w:val="24"/>
          <w:szCs w:val="24"/>
        </w:rPr>
        <w:t>m</w:t>
      </w:r>
    </w:p>
    <w:p w:rsidR="00D166BA" w:rsidRPr="00CA2135" w:rsidRDefault="00D166BA"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We are a friendly group of parent carers who have children and young people with SEND aged 0-25 years.  We support and train parent carers to enable them to have input and be involved with shaping services alongside the professionals who provide health, education, adult and social services.</w:t>
      </w:r>
    </w:p>
    <w:p w:rsidR="00D166BA" w:rsidRPr="00CA2135" w:rsidRDefault="00D166BA"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Our shared mission is to improve and enhance the experiences and opportunities of children and young people with additional needs by enabling parents and carers to be heard and be at the heart of decisions about development and delivery of services in Southampton. The forum will represent the views of the collective community and not an individual voice. The role of the forum is not to advocate for individual families and will signpost to specialist services.</w:t>
      </w:r>
    </w:p>
    <w:p w:rsidR="00D166BA" w:rsidRPr="00CA2135" w:rsidRDefault="00D166BA"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 xml:space="preserve">View: </w:t>
      </w:r>
      <w:hyperlink r:id="rId6" w:history="1">
        <w:r w:rsidR="00BD780C" w:rsidRPr="00BD780C">
          <w:rPr>
            <w:rStyle w:val="Hyperlink"/>
            <w:rFonts w:ascii="Garamond" w:hAnsi="Garamond" w:cs="Arial"/>
            <w:sz w:val="22"/>
          </w:rPr>
          <w:t>https://www.southampton.gov.uk/directory/?keywords=Southampton%20Parent%20Carer%20Forum&amp;page=1</w:t>
        </w:r>
      </w:hyperlink>
    </w:p>
    <w:p w:rsidR="00D166BA" w:rsidRDefault="00D166BA" w:rsidP="00CA2135">
      <w:pPr>
        <w:spacing w:after="0" w:line="240" w:lineRule="auto"/>
        <w:rPr>
          <w:rFonts w:ascii="Garamond" w:hAnsi="Garamond"/>
          <w:sz w:val="24"/>
          <w:szCs w:val="24"/>
        </w:rPr>
      </w:pPr>
    </w:p>
    <w:p w:rsidR="00BD780C" w:rsidRPr="00CA2135" w:rsidRDefault="00BD780C" w:rsidP="00CA2135">
      <w:pPr>
        <w:spacing w:after="0" w:line="240" w:lineRule="auto"/>
        <w:rPr>
          <w:rFonts w:ascii="Garamond" w:hAnsi="Garamond"/>
          <w:sz w:val="24"/>
          <w:szCs w:val="24"/>
        </w:rPr>
      </w:pPr>
    </w:p>
    <w:p w:rsidR="00D166BA" w:rsidRPr="00CA2135" w:rsidRDefault="00D166BA" w:rsidP="00CA2135">
      <w:pPr>
        <w:pStyle w:val="Heading2"/>
        <w:shd w:val="clear" w:color="auto" w:fill="FFFFFF"/>
        <w:spacing w:before="0" w:beforeAutospacing="0" w:after="0" w:afterAutospacing="0"/>
        <w:rPr>
          <w:rFonts w:ascii="Garamond" w:hAnsi="Garamond" w:cs="Arial"/>
          <w:color w:val="222222"/>
          <w:sz w:val="24"/>
          <w:szCs w:val="24"/>
        </w:rPr>
      </w:pPr>
      <w:r w:rsidRPr="00CA2135">
        <w:rPr>
          <w:rStyle w:val="title"/>
          <w:rFonts w:ascii="Garamond" w:hAnsi="Garamond" w:cs="Arial"/>
          <w:color w:val="222222"/>
          <w:sz w:val="24"/>
          <w:szCs w:val="24"/>
        </w:rPr>
        <w:t xml:space="preserve">Contact – </w:t>
      </w:r>
      <w:r w:rsidR="00BD780C">
        <w:rPr>
          <w:rStyle w:val="title"/>
          <w:rFonts w:ascii="Garamond" w:hAnsi="Garamond" w:cs="Arial"/>
          <w:color w:val="222222"/>
          <w:sz w:val="24"/>
          <w:szCs w:val="24"/>
        </w:rPr>
        <w:t>I</w:t>
      </w:r>
      <w:r w:rsidRPr="00CA2135">
        <w:rPr>
          <w:rStyle w:val="title"/>
          <w:rFonts w:ascii="Garamond" w:hAnsi="Garamond" w:cs="Arial"/>
          <w:color w:val="222222"/>
          <w:sz w:val="24"/>
          <w:szCs w:val="24"/>
        </w:rPr>
        <w:t xml:space="preserve">nformation and </w:t>
      </w:r>
      <w:r w:rsidR="00BD780C">
        <w:rPr>
          <w:rStyle w:val="title"/>
          <w:rFonts w:ascii="Garamond" w:hAnsi="Garamond" w:cs="Arial"/>
          <w:color w:val="222222"/>
          <w:sz w:val="24"/>
          <w:szCs w:val="24"/>
        </w:rPr>
        <w:t>A</w:t>
      </w:r>
      <w:r w:rsidRPr="00CA2135">
        <w:rPr>
          <w:rStyle w:val="title"/>
          <w:rFonts w:ascii="Garamond" w:hAnsi="Garamond" w:cs="Arial"/>
          <w:color w:val="222222"/>
          <w:sz w:val="24"/>
          <w:szCs w:val="24"/>
        </w:rPr>
        <w:t>dvice</w:t>
      </w:r>
    </w:p>
    <w:p w:rsidR="00D166BA" w:rsidRPr="00CA2135" w:rsidRDefault="00D166BA"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Contact are a charitable organisation that offer useful advice and information to families with children and young people/adults with additional needs. This could be advice and information around benefits, support services, a live chat option and general support and advice.</w:t>
      </w:r>
    </w:p>
    <w:p w:rsidR="00D166BA" w:rsidRPr="00CA2135" w:rsidRDefault="00D166BA"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Visit</w:t>
      </w:r>
      <w:r w:rsidRPr="00CA2135">
        <w:rPr>
          <w:rFonts w:ascii="Garamond" w:hAnsi="Garamond" w:cs="Arial"/>
          <w:color w:val="222222"/>
        </w:rPr>
        <w:t xml:space="preserve">: </w:t>
      </w:r>
      <w:hyperlink r:id="rId7" w:history="1">
        <w:r w:rsidRPr="00CA2135">
          <w:rPr>
            <w:rStyle w:val="Hyperlink"/>
            <w:rFonts w:ascii="Garamond" w:hAnsi="Garamond" w:cs="Arial"/>
          </w:rPr>
          <w:t>https://contact.org.uk/help-for-families/information-advice-services/</w:t>
        </w:r>
      </w:hyperlink>
    </w:p>
    <w:p w:rsidR="00D166BA" w:rsidRDefault="00D166BA" w:rsidP="00CA2135">
      <w:pPr>
        <w:pStyle w:val="NormalWeb"/>
        <w:shd w:val="clear" w:color="auto" w:fill="FFFFFF"/>
        <w:spacing w:before="0" w:beforeAutospacing="0" w:after="0" w:afterAutospacing="0"/>
        <w:rPr>
          <w:rFonts w:ascii="Garamond" w:hAnsi="Garamond" w:cs="Arial"/>
          <w:color w:val="222222"/>
        </w:rPr>
      </w:pPr>
    </w:p>
    <w:p w:rsidR="00BD780C" w:rsidRPr="00CA2135" w:rsidRDefault="00BD780C" w:rsidP="00CA2135">
      <w:pPr>
        <w:pStyle w:val="NormalWeb"/>
        <w:shd w:val="clear" w:color="auto" w:fill="FFFFFF"/>
        <w:spacing w:before="0" w:beforeAutospacing="0" w:after="0" w:afterAutospacing="0"/>
        <w:rPr>
          <w:rFonts w:ascii="Garamond" w:hAnsi="Garamond" w:cs="Arial"/>
          <w:color w:val="222222"/>
        </w:rPr>
      </w:pPr>
    </w:p>
    <w:p w:rsidR="00D166BA" w:rsidRPr="00CA2135" w:rsidRDefault="00D166BA" w:rsidP="00CA2135">
      <w:pPr>
        <w:pStyle w:val="Heading2"/>
        <w:shd w:val="clear" w:color="auto" w:fill="FFFFFF"/>
        <w:spacing w:before="0" w:beforeAutospacing="0" w:after="0" w:afterAutospacing="0"/>
        <w:rPr>
          <w:rFonts w:ascii="Garamond" w:hAnsi="Garamond" w:cs="Arial"/>
          <w:color w:val="222222"/>
          <w:sz w:val="24"/>
          <w:szCs w:val="24"/>
        </w:rPr>
      </w:pPr>
      <w:r w:rsidRPr="00CA2135">
        <w:rPr>
          <w:rStyle w:val="title"/>
          <w:rFonts w:ascii="Garamond" w:hAnsi="Garamond" w:cs="Arial"/>
          <w:color w:val="222222"/>
          <w:sz w:val="24"/>
          <w:szCs w:val="24"/>
        </w:rPr>
        <w:t>NHS – Steps to Wellbeing</w:t>
      </w:r>
    </w:p>
    <w:p w:rsidR="00D166BA" w:rsidRPr="00CA2135" w:rsidRDefault="00D166BA"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 xml:space="preserve">Steps to Wellbeing is </w:t>
      </w:r>
      <w:proofErr w:type="gramStart"/>
      <w:r w:rsidRPr="00CA2135">
        <w:rPr>
          <w:rFonts w:ascii="Garamond" w:hAnsi="Garamond" w:cs="Arial"/>
          <w:color w:val="222222"/>
        </w:rPr>
        <w:t>a</w:t>
      </w:r>
      <w:proofErr w:type="gramEnd"/>
      <w:r w:rsidRPr="00CA2135">
        <w:rPr>
          <w:rFonts w:ascii="Garamond" w:hAnsi="Garamond" w:cs="Arial"/>
          <w:color w:val="222222"/>
        </w:rPr>
        <w:t xml:space="preserve"> NHS funded service that is available to support adults that are experiencing difficulties with their mental health and/or wellbeing.</w:t>
      </w:r>
    </w:p>
    <w:p w:rsidR="00D166BA" w:rsidRPr="00CA2135" w:rsidRDefault="00D166BA"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Following a chat and an assessment, they can offer various services and support strategies, some of which include cognitive behavioural therapy and counselling.</w:t>
      </w:r>
    </w:p>
    <w:p w:rsidR="00D166BA" w:rsidRPr="00CA2135" w:rsidRDefault="00D166BA"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You can self</w:t>
      </w:r>
      <w:r w:rsidRPr="00CA2135">
        <w:rPr>
          <w:rFonts w:ascii="Garamond" w:hAnsi="Garamond" w:cs="Arial"/>
          <w:color w:val="222222"/>
        </w:rPr>
        <w:t>-</w:t>
      </w:r>
      <w:r w:rsidRPr="00CA2135">
        <w:rPr>
          <w:rFonts w:ascii="Garamond" w:hAnsi="Garamond" w:cs="Arial"/>
          <w:color w:val="222222"/>
        </w:rPr>
        <w:t>refer to the Steps to Wellbeing service on the </w:t>
      </w:r>
      <w:hyperlink r:id="rId8" w:history="1">
        <w:r w:rsidRPr="00CA2135">
          <w:rPr>
            <w:rStyle w:val="Hyperlink"/>
            <w:rFonts w:ascii="Garamond" w:hAnsi="Garamond" w:cs="Arial"/>
          </w:rPr>
          <w:t>https://www.steps2wellbeing.co.uk/</w:t>
        </w:r>
      </w:hyperlink>
    </w:p>
    <w:p w:rsidR="00D166BA" w:rsidRDefault="00D166BA" w:rsidP="00CA2135">
      <w:pPr>
        <w:pStyle w:val="NormalWeb"/>
        <w:shd w:val="clear" w:color="auto" w:fill="FFFFFF"/>
        <w:spacing w:before="0" w:beforeAutospacing="0" w:after="0" w:afterAutospacing="0"/>
        <w:rPr>
          <w:rFonts w:ascii="Garamond" w:hAnsi="Garamond" w:cs="Arial"/>
          <w:color w:val="222222"/>
        </w:rPr>
      </w:pPr>
    </w:p>
    <w:p w:rsidR="00BD780C" w:rsidRPr="00CA2135" w:rsidRDefault="00BD780C" w:rsidP="00CA2135">
      <w:pPr>
        <w:pStyle w:val="NormalWeb"/>
        <w:shd w:val="clear" w:color="auto" w:fill="FFFFFF"/>
        <w:spacing w:before="0" w:beforeAutospacing="0" w:after="0" w:afterAutospacing="0"/>
        <w:rPr>
          <w:rFonts w:ascii="Garamond" w:hAnsi="Garamond" w:cs="Arial"/>
          <w:color w:val="222222"/>
        </w:rPr>
      </w:pPr>
    </w:p>
    <w:p w:rsidR="00B93DF3" w:rsidRPr="00BD780C" w:rsidRDefault="00B93DF3" w:rsidP="00CA2135">
      <w:pPr>
        <w:pStyle w:val="Heading2"/>
        <w:shd w:val="clear" w:color="auto" w:fill="FFFFFF"/>
        <w:spacing w:before="0" w:beforeAutospacing="0" w:after="0" w:afterAutospacing="0"/>
        <w:rPr>
          <w:rFonts w:ascii="Garamond" w:hAnsi="Garamond" w:cs="Arial"/>
          <w:color w:val="222222"/>
          <w:sz w:val="24"/>
          <w:szCs w:val="24"/>
        </w:rPr>
      </w:pPr>
      <w:r w:rsidRPr="00BD780C">
        <w:rPr>
          <w:rStyle w:val="title"/>
          <w:rFonts w:ascii="Garamond" w:hAnsi="Garamond" w:cs="Arial"/>
          <w:color w:val="222222"/>
          <w:sz w:val="24"/>
          <w:szCs w:val="24"/>
        </w:rPr>
        <w:t>Southampton SENDIASS</w:t>
      </w:r>
    </w:p>
    <w:p w:rsidR="00B93DF3" w:rsidRPr="00CA2135" w:rsidRDefault="00B93DF3"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The Special Educational Needs and Disability Information Advice and Support Service (SENDIASS) is a contracted service with the Local Authority and is based at Rose Road. This offers a free and impartial service to parents or carers living in Southampton whose children have SEND.</w:t>
      </w:r>
    </w:p>
    <w:p w:rsidR="00B93DF3" w:rsidRPr="00CA2135" w:rsidRDefault="00B93DF3"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Rose Road is a Southampton Charity established in 1952. They have been providing information and advice services to families since 2009. They pride themselves on providing the information families need, via factsheets on our comprehensive website, telephone support and face to face support where it is needed.</w:t>
      </w:r>
    </w:p>
    <w:p w:rsidR="00B93DF3" w:rsidRPr="00CA2135" w:rsidRDefault="00B93DF3"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Families can reach SENDIASS on the local rate helpline number 0300 303 2677 or by email at </w:t>
      </w:r>
      <w:hyperlink r:id="rId9" w:history="1">
        <w:r w:rsidRPr="00CA2135">
          <w:rPr>
            <w:rStyle w:val="Hyperlink"/>
            <w:rFonts w:ascii="Garamond" w:hAnsi="Garamond" w:cs="Arial"/>
            <w:color w:val="0043A2"/>
          </w:rPr>
          <w:t>southamptoniass@roseroad.org.uk</w:t>
        </w:r>
      </w:hyperlink>
      <w:r w:rsidRPr="00CA2135">
        <w:rPr>
          <w:rFonts w:ascii="Garamond" w:hAnsi="Garamond" w:cs="Arial"/>
          <w:color w:val="222222"/>
        </w:rPr>
        <w:t>.</w:t>
      </w:r>
    </w:p>
    <w:p w:rsidR="00B93DF3" w:rsidRPr="00CA2135" w:rsidRDefault="00B93DF3" w:rsidP="00CA2135">
      <w:pPr>
        <w:shd w:val="clear" w:color="auto" w:fill="FFFFFF"/>
        <w:spacing w:after="0" w:line="240" w:lineRule="auto"/>
        <w:rPr>
          <w:rFonts w:ascii="Garamond" w:hAnsi="Garamond" w:cs="Arial"/>
          <w:color w:val="222222"/>
          <w:sz w:val="24"/>
          <w:szCs w:val="24"/>
        </w:rPr>
      </w:pPr>
      <w:r w:rsidRPr="00CA2135">
        <w:rPr>
          <w:rFonts w:ascii="Garamond" w:hAnsi="Garamond" w:cs="Arial"/>
          <w:color w:val="222222"/>
          <w:sz w:val="24"/>
          <w:szCs w:val="24"/>
        </w:rPr>
        <w:t>Visit</w:t>
      </w:r>
      <w:r w:rsidRPr="00CA2135">
        <w:rPr>
          <w:rFonts w:ascii="Garamond" w:hAnsi="Garamond" w:cs="Arial"/>
          <w:color w:val="222222"/>
          <w:sz w:val="24"/>
          <w:szCs w:val="24"/>
        </w:rPr>
        <w:t xml:space="preserve">: </w:t>
      </w:r>
      <w:hyperlink r:id="rId10" w:history="1">
        <w:r w:rsidRPr="00CA2135">
          <w:rPr>
            <w:rStyle w:val="Hyperlink"/>
            <w:rFonts w:ascii="Garamond" w:hAnsi="Garamond" w:cs="Arial"/>
            <w:sz w:val="24"/>
            <w:szCs w:val="24"/>
          </w:rPr>
          <w:t>https://www.southamptonsendiass.info/</w:t>
        </w:r>
      </w:hyperlink>
    </w:p>
    <w:p w:rsidR="00B93DF3" w:rsidRPr="00CA2135" w:rsidRDefault="00B93DF3" w:rsidP="00CA2135">
      <w:pPr>
        <w:shd w:val="clear" w:color="auto" w:fill="FFFFFF"/>
        <w:spacing w:after="0" w:line="240" w:lineRule="auto"/>
        <w:rPr>
          <w:rFonts w:ascii="Garamond" w:hAnsi="Garamond" w:cs="Arial"/>
          <w:color w:val="222222"/>
          <w:sz w:val="24"/>
          <w:szCs w:val="24"/>
        </w:rPr>
      </w:pPr>
      <w:r w:rsidRPr="00CA2135">
        <w:rPr>
          <w:rFonts w:ascii="Garamond" w:hAnsi="Garamond" w:cs="Arial"/>
          <w:color w:val="222222"/>
          <w:sz w:val="24"/>
          <w:szCs w:val="24"/>
        </w:rPr>
        <w:t>Take at a look at their comprehensive </w:t>
      </w:r>
      <w:hyperlink r:id="rId11" w:tgtFrame="_blank" w:tooltip="Southampton SENDIASS - resource library" w:history="1">
        <w:r w:rsidRPr="00CA2135">
          <w:rPr>
            <w:rStyle w:val="Hyperlink"/>
            <w:rFonts w:ascii="Garamond" w:hAnsi="Garamond" w:cs="Arial"/>
            <w:color w:val="0043A2"/>
            <w:sz w:val="24"/>
            <w:szCs w:val="24"/>
          </w:rPr>
          <w:t>resource library</w:t>
        </w:r>
      </w:hyperlink>
      <w:r w:rsidRPr="00CA2135">
        <w:rPr>
          <w:rFonts w:ascii="Garamond" w:hAnsi="Garamond" w:cs="Arial"/>
          <w:color w:val="222222"/>
          <w:sz w:val="24"/>
          <w:szCs w:val="24"/>
        </w:rPr>
        <w:t> with lots of information available on relevant topics</w:t>
      </w:r>
    </w:p>
    <w:p w:rsidR="00D166BA" w:rsidRDefault="00D166BA" w:rsidP="00CA2135">
      <w:pPr>
        <w:pStyle w:val="NormalWeb"/>
        <w:shd w:val="clear" w:color="auto" w:fill="FFFFFF"/>
        <w:spacing w:before="0" w:beforeAutospacing="0" w:after="0" w:afterAutospacing="0"/>
        <w:rPr>
          <w:rFonts w:ascii="Garamond" w:hAnsi="Garamond" w:cs="Arial"/>
          <w:color w:val="222222"/>
        </w:rPr>
      </w:pPr>
    </w:p>
    <w:p w:rsidR="00BD780C" w:rsidRPr="00CA2135" w:rsidRDefault="00BD780C" w:rsidP="00CA2135">
      <w:pPr>
        <w:pStyle w:val="NormalWeb"/>
        <w:shd w:val="clear" w:color="auto" w:fill="FFFFFF"/>
        <w:spacing w:before="0" w:beforeAutospacing="0" w:after="0" w:afterAutospacing="0"/>
        <w:rPr>
          <w:rFonts w:ascii="Garamond" w:hAnsi="Garamond" w:cs="Arial"/>
          <w:color w:val="222222"/>
        </w:rPr>
      </w:pPr>
    </w:p>
    <w:p w:rsidR="002544D7" w:rsidRPr="00BD780C" w:rsidRDefault="002544D7" w:rsidP="00CA2135">
      <w:pPr>
        <w:pStyle w:val="Heading2"/>
        <w:shd w:val="clear" w:color="auto" w:fill="FFFFFF"/>
        <w:spacing w:before="0" w:beforeAutospacing="0" w:after="0" w:afterAutospacing="0"/>
        <w:rPr>
          <w:rFonts w:ascii="Garamond" w:hAnsi="Garamond" w:cs="Arial"/>
          <w:color w:val="222222"/>
          <w:sz w:val="24"/>
          <w:szCs w:val="24"/>
        </w:rPr>
      </w:pPr>
      <w:r w:rsidRPr="00BD780C">
        <w:rPr>
          <w:rStyle w:val="title"/>
          <w:rFonts w:ascii="Garamond" w:hAnsi="Garamond" w:cs="Arial"/>
          <w:color w:val="222222"/>
          <w:sz w:val="24"/>
          <w:szCs w:val="24"/>
        </w:rPr>
        <w:t>Do you struggle with acronyms/abbreviations? – Jargon Buster by Southampton SENDIAS</w:t>
      </w:r>
      <w:r w:rsidR="00BD780C" w:rsidRPr="00BD780C">
        <w:rPr>
          <w:rStyle w:val="title"/>
          <w:rFonts w:ascii="Garamond" w:hAnsi="Garamond" w:cs="Arial"/>
          <w:color w:val="222222"/>
          <w:sz w:val="24"/>
          <w:szCs w:val="24"/>
        </w:rPr>
        <w:t>S</w:t>
      </w:r>
    </w:p>
    <w:p w:rsidR="002544D7" w:rsidRPr="00CA2135" w:rsidRDefault="002544D7"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Do you struggle with the acronyms and abbreviations describing services or professionals on some of the information (e.g. reports or documents) that you receive about your child(ren) or young person(s)?</w:t>
      </w:r>
    </w:p>
    <w:p w:rsidR="002544D7" w:rsidRPr="00CA2135" w:rsidRDefault="002544D7"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Here's a really useful</w:t>
      </w:r>
      <w:r w:rsidRPr="00CA2135">
        <w:rPr>
          <w:rFonts w:ascii="Garamond" w:hAnsi="Garamond" w:cs="Arial"/>
          <w:color w:val="222222"/>
        </w:rPr>
        <w:t xml:space="preserve"> jargon buster</w:t>
      </w:r>
      <w:r w:rsidRPr="00CA2135">
        <w:rPr>
          <w:rFonts w:ascii="Garamond" w:hAnsi="Garamond" w:cs="Arial"/>
          <w:color w:val="222222"/>
        </w:rPr>
        <w:t> provided by Southampton SENDIASS.</w:t>
      </w:r>
      <w:r w:rsidRPr="00CA2135">
        <w:rPr>
          <w:rFonts w:ascii="Garamond" w:hAnsi="Garamond" w:cs="Arial"/>
          <w:color w:val="222222"/>
        </w:rPr>
        <w:t xml:space="preserve">  Visit: </w:t>
      </w:r>
      <w:hyperlink r:id="rId12" w:history="1">
        <w:r w:rsidRPr="00CA2135">
          <w:rPr>
            <w:rStyle w:val="Hyperlink"/>
            <w:rFonts w:ascii="Garamond" w:hAnsi="Garamond" w:cs="Arial"/>
          </w:rPr>
          <w:t>https://www.southamptonsendiass.info/information-and-resources/jargon-buster/</w:t>
        </w:r>
      </w:hyperlink>
    </w:p>
    <w:p w:rsidR="002544D7" w:rsidRPr="00CA2135" w:rsidRDefault="002544D7" w:rsidP="00CA2135">
      <w:pPr>
        <w:pStyle w:val="NormalWeb"/>
        <w:shd w:val="clear" w:color="auto" w:fill="FFFFFF"/>
        <w:spacing w:before="0" w:beforeAutospacing="0" w:after="0" w:afterAutospacing="0"/>
        <w:rPr>
          <w:rFonts w:ascii="Garamond" w:hAnsi="Garamond" w:cs="Arial"/>
          <w:color w:val="222222"/>
        </w:rPr>
      </w:pPr>
    </w:p>
    <w:p w:rsidR="00304F4D" w:rsidRPr="00CA2135" w:rsidRDefault="00304F4D" w:rsidP="00CA2135">
      <w:pPr>
        <w:pStyle w:val="Heading2"/>
        <w:shd w:val="clear" w:color="auto" w:fill="FFFFFF"/>
        <w:spacing w:before="0" w:beforeAutospacing="0" w:after="0" w:afterAutospacing="0"/>
        <w:rPr>
          <w:rFonts w:ascii="Garamond" w:hAnsi="Garamond" w:cs="Arial"/>
          <w:color w:val="222222"/>
          <w:sz w:val="24"/>
          <w:szCs w:val="24"/>
        </w:rPr>
      </w:pPr>
      <w:r w:rsidRPr="00CA2135">
        <w:rPr>
          <w:rStyle w:val="title"/>
          <w:rFonts w:ascii="Garamond" w:hAnsi="Garamond" w:cs="Arial"/>
          <w:color w:val="222222"/>
          <w:sz w:val="24"/>
          <w:szCs w:val="24"/>
        </w:rPr>
        <w:t>BRAAIN UK</w:t>
      </w:r>
    </w:p>
    <w:p w:rsidR="00304F4D" w:rsidRPr="00CA2135" w:rsidRDefault="00304F4D" w:rsidP="00CA2135">
      <w:pPr>
        <w:pStyle w:val="opening-p"/>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When you are not sure where to turn, BRAAIN will give you the information you need. From details on specialist schools in the area, to accessing professional help, to finding out about clubs for your children and support groups for you. BRAAIN are here to help make life a little easier on this journey.</w:t>
      </w:r>
    </w:p>
    <w:p w:rsidR="00304F4D" w:rsidRPr="00CA2135" w:rsidRDefault="00304F4D"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Wherever you are in the diagnosis process, BRAAIN is here to help. Parenting a child with Attention Deficit Hyperactivity Disorder (ADHD), Autistic Spectrum Disorder (ASD) and/or other special needs is amazing, tough and sometimes isolating.</w:t>
      </w:r>
    </w:p>
    <w:p w:rsidR="00304F4D" w:rsidRPr="00CA2135" w:rsidRDefault="00304F4D"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Visit</w:t>
      </w:r>
      <w:r w:rsidRPr="00CA2135">
        <w:rPr>
          <w:rFonts w:ascii="Garamond" w:hAnsi="Garamond" w:cs="Arial"/>
          <w:color w:val="222222"/>
        </w:rPr>
        <w:t xml:space="preserve">: </w:t>
      </w:r>
      <w:hyperlink r:id="rId13" w:history="1">
        <w:r w:rsidRPr="00CA2135">
          <w:rPr>
            <w:rStyle w:val="Hyperlink"/>
            <w:rFonts w:ascii="Garamond" w:hAnsi="Garamond" w:cs="Arial"/>
          </w:rPr>
          <w:t>https://www.braain.co.uk/?msclkid=96293a47d11b11ec92fcadbba769ee1a</w:t>
        </w:r>
      </w:hyperlink>
    </w:p>
    <w:p w:rsidR="00304F4D" w:rsidRDefault="00304F4D" w:rsidP="00CA2135">
      <w:pPr>
        <w:pStyle w:val="NormalWeb"/>
        <w:shd w:val="clear" w:color="auto" w:fill="FFFFFF"/>
        <w:spacing w:before="0" w:beforeAutospacing="0" w:after="0" w:afterAutospacing="0"/>
        <w:rPr>
          <w:rFonts w:ascii="Garamond" w:hAnsi="Garamond" w:cs="Arial"/>
          <w:color w:val="222222"/>
        </w:rPr>
      </w:pPr>
    </w:p>
    <w:p w:rsidR="00BD780C" w:rsidRPr="00CA2135" w:rsidRDefault="00BD780C" w:rsidP="00CA2135">
      <w:pPr>
        <w:pStyle w:val="NormalWeb"/>
        <w:shd w:val="clear" w:color="auto" w:fill="FFFFFF"/>
        <w:spacing w:before="0" w:beforeAutospacing="0" w:after="0" w:afterAutospacing="0"/>
        <w:rPr>
          <w:rFonts w:ascii="Garamond" w:hAnsi="Garamond" w:cs="Arial"/>
          <w:color w:val="222222"/>
        </w:rPr>
      </w:pPr>
    </w:p>
    <w:p w:rsidR="00714D22" w:rsidRPr="00BD780C" w:rsidRDefault="00714D22" w:rsidP="00CA2135">
      <w:pPr>
        <w:pStyle w:val="Heading2"/>
        <w:shd w:val="clear" w:color="auto" w:fill="FFFFFF"/>
        <w:spacing w:before="0" w:beforeAutospacing="0" w:after="0" w:afterAutospacing="0"/>
        <w:rPr>
          <w:rFonts w:ascii="Garamond" w:hAnsi="Garamond" w:cs="Arial"/>
          <w:color w:val="222222"/>
          <w:sz w:val="24"/>
          <w:szCs w:val="24"/>
        </w:rPr>
      </w:pPr>
      <w:r w:rsidRPr="00BD780C">
        <w:rPr>
          <w:rStyle w:val="title"/>
          <w:rFonts w:ascii="Garamond" w:hAnsi="Garamond" w:cs="Arial"/>
          <w:color w:val="222222"/>
          <w:sz w:val="24"/>
          <w:szCs w:val="24"/>
        </w:rPr>
        <w:t>Family hubs</w:t>
      </w:r>
    </w:p>
    <w:p w:rsidR="00714D22" w:rsidRPr="00CA2135" w:rsidRDefault="00714D22"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A sure start </w:t>
      </w:r>
      <w:hyperlink r:id="rId14" w:tooltip="Family hubs" w:history="1">
        <w:r w:rsidRPr="00CA2135">
          <w:rPr>
            <w:rStyle w:val="Hyperlink"/>
            <w:rFonts w:ascii="Garamond" w:hAnsi="Garamond" w:cs="Arial"/>
            <w:color w:val="0043A2"/>
          </w:rPr>
          <w:t>family hub</w:t>
        </w:r>
      </w:hyperlink>
      <w:r w:rsidRPr="00CA2135">
        <w:rPr>
          <w:rFonts w:ascii="Garamond" w:hAnsi="Garamond" w:cs="Arial"/>
          <w:color w:val="222222"/>
        </w:rPr>
        <w:t> is a place where children, young people and their families can go when in need of help and support or would like access one of our activities. The staff within the sure start family hubs will help you find and get help from different services in the area and will be able to give you information, advice and support.</w:t>
      </w:r>
    </w:p>
    <w:p w:rsidR="00304F4D" w:rsidRPr="00CA2135" w:rsidRDefault="004757D4" w:rsidP="00CA2135">
      <w:pPr>
        <w:pStyle w:val="NormalWeb"/>
        <w:shd w:val="clear" w:color="auto" w:fill="FFFFFF"/>
        <w:spacing w:before="0" w:beforeAutospacing="0" w:after="0" w:afterAutospacing="0"/>
        <w:rPr>
          <w:rFonts w:ascii="Garamond" w:hAnsi="Garamond" w:cs="Arial"/>
          <w:color w:val="222222"/>
        </w:rPr>
      </w:pPr>
      <w:r w:rsidRPr="00CA2135">
        <w:rPr>
          <w:rFonts w:ascii="Garamond" w:hAnsi="Garamond" w:cs="Arial"/>
          <w:color w:val="222222"/>
        </w:rPr>
        <w:t xml:space="preserve">Visit: </w:t>
      </w:r>
      <w:hyperlink r:id="rId15" w:history="1">
        <w:r w:rsidRPr="00CA2135">
          <w:rPr>
            <w:rStyle w:val="Hyperlink"/>
            <w:rFonts w:ascii="Garamond" w:hAnsi="Garamond" w:cs="Arial"/>
          </w:rPr>
          <w:t>https://www.southampton.gov.uk/children-families/activities-and-support-for-families/family-hubs/</w:t>
        </w:r>
      </w:hyperlink>
    </w:p>
    <w:p w:rsidR="00BD780C" w:rsidRDefault="00BD780C" w:rsidP="00CA2135">
      <w:pPr>
        <w:shd w:val="clear" w:color="auto" w:fill="FFFFFF"/>
        <w:spacing w:after="0" w:line="240" w:lineRule="auto"/>
        <w:outlineLvl w:val="1"/>
        <w:rPr>
          <w:rFonts w:ascii="Garamond" w:eastAsia="Times New Roman" w:hAnsi="Garamond" w:cs="Arial"/>
          <w:b/>
          <w:bCs/>
          <w:color w:val="222222"/>
          <w:sz w:val="24"/>
          <w:szCs w:val="24"/>
          <w:lang w:eastAsia="en-GB"/>
        </w:rPr>
      </w:pPr>
    </w:p>
    <w:p w:rsidR="00BD780C" w:rsidRDefault="00BD780C" w:rsidP="00CA2135">
      <w:pPr>
        <w:shd w:val="clear" w:color="auto" w:fill="FFFFFF"/>
        <w:spacing w:after="0" w:line="240" w:lineRule="auto"/>
        <w:outlineLvl w:val="1"/>
        <w:rPr>
          <w:rFonts w:ascii="Garamond" w:eastAsia="Times New Roman" w:hAnsi="Garamond" w:cs="Arial"/>
          <w:b/>
          <w:bCs/>
          <w:color w:val="222222"/>
          <w:sz w:val="24"/>
          <w:szCs w:val="24"/>
          <w:lang w:eastAsia="en-GB"/>
        </w:rPr>
      </w:pPr>
    </w:p>
    <w:p w:rsidR="00627789" w:rsidRPr="00627789" w:rsidRDefault="00627789" w:rsidP="00CA2135">
      <w:pPr>
        <w:shd w:val="clear" w:color="auto" w:fill="FFFFFF"/>
        <w:spacing w:after="0" w:line="240" w:lineRule="auto"/>
        <w:outlineLvl w:val="1"/>
        <w:rPr>
          <w:rFonts w:ascii="Garamond" w:eastAsia="Times New Roman" w:hAnsi="Garamond" w:cs="Arial"/>
          <w:b/>
          <w:bCs/>
          <w:color w:val="222222"/>
          <w:sz w:val="24"/>
          <w:szCs w:val="24"/>
          <w:lang w:eastAsia="en-GB"/>
        </w:rPr>
      </w:pPr>
      <w:r w:rsidRPr="00CA2135">
        <w:rPr>
          <w:rFonts w:ascii="Garamond" w:eastAsia="Times New Roman" w:hAnsi="Garamond" w:cs="Arial"/>
          <w:b/>
          <w:bCs/>
          <w:color w:val="222222"/>
          <w:sz w:val="24"/>
          <w:szCs w:val="24"/>
          <w:lang w:eastAsia="en-GB"/>
        </w:rPr>
        <w:t>Parent-</w:t>
      </w:r>
      <w:r w:rsidR="00BD780C">
        <w:rPr>
          <w:rFonts w:ascii="Garamond" w:eastAsia="Times New Roman" w:hAnsi="Garamond" w:cs="Arial"/>
          <w:b/>
          <w:bCs/>
          <w:color w:val="222222"/>
          <w:sz w:val="24"/>
          <w:szCs w:val="24"/>
          <w:lang w:eastAsia="en-GB"/>
        </w:rPr>
        <w:t>C</w:t>
      </w:r>
      <w:r w:rsidRPr="00CA2135">
        <w:rPr>
          <w:rFonts w:ascii="Garamond" w:eastAsia="Times New Roman" w:hAnsi="Garamond" w:cs="Arial"/>
          <w:b/>
          <w:bCs/>
          <w:color w:val="222222"/>
          <w:sz w:val="24"/>
          <w:szCs w:val="24"/>
          <w:lang w:eastAsia="en-GB"/>
        </w:rPr>
        <w:t xml:space="preserve">arer </w:t>
      </w:r>
      <w:r w:rsidR="00BD780C">
        <w:rPr>
          <w:rFonts w:ascii="Garamond" w:eastAsia="Times New Roman" w:hAnsi="Garamond" w:cs="Arial"/>
          <w:b/>
          <w:bCs/>
          <w:color w:val="222222"/>
          <w:sz w:val="24"/>
          <w:szCs w:val="24"/>
          <w:lang w:eastAsia="en-GB"/>
        </w:rPr>
        <w:t>N</w:t>
      </w:r>
      <w:r w:rsidRPr="00CA2135">
        <w:rPr>
          <w:rFonts w:ascii="Garamond" w:eastAsia="Times New Roman" w:hAnsi="Garamond" w:cs="Arial"/>
          <w:b/>
          <w:bCs/>
          <w:color w:val="222222"/>
          <w:sz w:val="24"/>
          <w:szCs w:val="24"/>
          <w:lang w:eastAsia="en-GB"/>
        </w:rPr>
        <w:t xml:space="preserve">eeds </w:t>
      </w:r>
      <w:r w:rsidR="00BD780C">
        <w:rPr>
          <w:rFonts w:ascii="Garamond" w:eastAsia="Times New Roman" w:hAnsi="Garamond" w:cs="Arial"/>
          <w:b/>
          <w:bCs/>
          <w:color w:val="222222"/>
          <w:sz w:val="24"/>
          <w:szCs w:val="24"/>
          <w:lang w:eastAsia="en-GB"/>
        </w:rPr>
        <w:t>A</w:t>
      </w:r>
      <w:r w:rsidRPr="00CA2135">
        <w:rPr>
          <w:rFonts w:ascii="Garamond" w:eastAsia="Times New Roman" w:hAnsi="Garamond" w:cs="Arial"/>
          <w:b/>
          <w:bCs/>
          <w:color w:val="222222"/>
          <w:sz w:val="24"/>
          <w:szCs w:val="24"/>
          <w:lang w:eastAsia="en-GB"/>
        </w:rPr>
        <w:t>ssessment</w:t>
      </w:r>
    </w:p>
    <w:p w:rsidR="00627789" w:rsidRPr="00627789" w:rsidRDefault="00627789" w:rsidP="00CA2135">
      <w:pPr>
        <w:shd w:val="clear" w:color="auto" w:fill="FFFFFF"/>
        <w:spacing w:after="0" w:line="240" w:lineRule="auto"/>
        <w:rPr>
          <w:rFonts w:ascii="Garamond" w:eastAsia="Times New Roman" w:hAnsi="Garamond" w:cs="Arial"/>
          <w:color w:val="222222"/>
          <w:sz w:val="24"/>
          <w:szCs w:val="24"/>
          <w:lang w:eastAsia="en-GB"/>
        </w:rPr>
      </w:pPr>
      <w:r w:rsidRPr="00627789">
        <w:rPr>
          <w:rFonts w:ascii="Garamond" w:eastAsia="Times New Roman" w:hAnsi="Garamond" w:cs="Arial"/>
          <w:color w:val="222222"/>
          <w:sz w:val="24"/>
          <w:szCs w:val="24"/>
          <w:lang w:eastAsia="en-GB"/>
        </w:rPr>
        <w:t>A parent-carer needs assessment helps determine the support needs of a parent-carer.</w:t>
      </w:r>
    </w:p>
    <w:p w:rsidR="00627789" w:rsidRPr="00627789" w:rsidRDefault="00627789" w:rsidP="00CA2135">
      <w:pPr>
        <w:shd w:val="clear" w:color="auto" w:fill="FFFFFF"/>
        <w:spacing w:after="0" w:line="240" w:lineRule="auto"/>
        <w:rPr>
          <w:rFonts w:ascii="Garamond" w:eastAsia="Times New Roman" w:hAnsi="Garamond" w:cs="Arial"/>
          <w:color w:val="222222"/>
          <w:sz w:val="24"/>
          <w:szCs w:val="24"/>
          <w:lang w:eastAsia="en-GB"/>
        </w:rPr>
      </w:pPr>
      <w:r w:rsidRPr="00627789">
        <w:rPr>
          <w:rFonts w:ascii="Garamond" w:eastAsia="Times New Roman" w:hAnsi="Garamond" w:cs="Arial"/>
          <w:color w:val="222222"/>
          <w:sz w:val="24"/>
          <w:szCs w:val="24"/>
          <w:lang w:eastAsia="en-GB"/>
        </w:rPr>
        <w:t>You may request a parent-carer needs assessment if you:</w:t>
      </w:r>
    </w:p>
    <w:p w:rsidR="00627789" w:rsidRPr="00627789" w:rsidRDefault="00627789" w:rsidP="00CA2135">
      <w:pPr>
        <w:numPr>
          <w:ilvl w:val="0"/>
          <w:numId w:val="3"/>
        </w:numPr>
        <w:shd w:val="clear" w:color="auto" w:fill="FFFFFF"/>
        <w:tabs>
          <w:tab w:val="clear" w:pos="720"/>
          <w:tab w:val="num" w:pos="1080"/>
        </w:tabs>
        <w:spacing w:after="0" w:line="240" w:lineRule="auto"/>
        <w:ind w:left="360"/>
        <w:rPr>
          <w:rFonts w:ascii="Garamond" w:eastAsia="Times New Roman" w:hAnsi="Garamond" w:cs="Arial"/>
          <w:color w:val="222222"/>
          <w:sz w:val="24"/>
          <w:szCs w:val="24"/>
          <w:lang w:eastAsia="en-GB"/>
        </w:rPr>
      </w:pPr>
      <w:r w:rsidRPr="00627789">
        <w:rPr>
          <w:rFonts w:ascii="Garamond" w:eastAsia="Times New Roman" w:hAnsi="Garamond" w:cs="Arial"/>
          <w:color w:val="222222"/>
          <w:sz w:val="24"/>
          <w:szCs w:val="24"/>
          <w:lang w:eastAsia="en-GB"/>
        </w:rPr>
        <w:t xml:space="preserve">Are a parent or carer looking after a child under 18 with disabilities or additional </w:t>
      </w:r>
      <w:proofErr w:type="gramStart"/>
      <w:r w:rsidRPr="00627789">
        <w:rPr>
          <w:rFonts w:ascii="Garamond" w:eastAsia="Times New Roman" w:hAnsi="Garamond" w:cs="Arial"/>
          <w:color w:val="222222"/>
          <w:sz w:val="24"/>
          <w:szCs w:val="24"/>
          <w:lang w:eastAsia="en-GB"/>
        </w:rPr>
        <w:t>needs</w:t>
      </w:r>
      <w:proofErr w:type="gramEnd"/>
    </w:p>
    <w:p w:rsidR="00627789" w:rsidRPr="00627789" w:rsidRDefault="00627789" w:rsidP="00CA2135">
      <w:pPr>
        <w:numPr>
          <w:ilvl w:val="0"/>
          <w:numId w:val="3"/>
        </w:numPr>
        <w:shd w:val="clear" w:color="auto" w:fill="FFFFFF"/>
        <w:tabs>
          <w:tab w:val="clear" w:pos="720"/>
          <w:tab w:val="num" w:pos="1080"/>
        </w:tabs>
        <w:spacing w:after="0" w:line="240" w:lineRule="auto"/>
        <w:ind w:left="360"/>
        <w:rPr>
          <w:rFonts w:ascii="Garamond" w:eastAsia="Times New Roman" w:hAnsi="Garamond" w:cs="Arial"/>
          <w:color w:val="222222"/>
          <w:sz w:val="24"/>
          <w:szCs w:val="24"/>
          <w:lang w:eastAsia="en-GB"/>
        </w:rPr>
      </w:pPr>
      <w:r w:rsidRPr="00627789">
        <w:rPr>
          <w:rFonts w:ascii="Garamond" w:eastAsia="Times New Roman" w:hAnsi="Garamond" w:cs="Arial"/>
          <w:color w:val="222222"/>
          <w:sz w:val="24"/>
          <w:szCs w:val="24"/>
          <w:lang w:eastAsia="en-GB"/>
        </w:rPr>
        <w:t>Have parental responsibility for the child</w:t>
      </w:r>
    </w:p>
    <w:p w:rsidR="00627789" w:rsidRPr="00627789" w:rsidRDefault="00627789" w:rsidP="00CA2135">
      <w:pPr>
        <w:shd w:val="clear" w:color="auto" w:fill="FFFFFF"/>
        <w:spacing w:after="0" w:line="240" w:lineRule="auto"/>
        <w:ind w:left="360"/>
        <w:rPr>
          <w:rFonts w:ascii="Garamond" w:eastAsia="Times New Roman" w:hAnsi="Garamond" w:cs="Arial"/>
          <w:color w:val="222222"/>
          <w:sz w:val="24"/>
          <w:szCs w:val="24"/>
          <w:lang w:eastAsia="en-GB"/>
        </w:rPr>
      </w:pPr>
      <w:r w:rsidRPr="00627789">
        <w:rPr>
          <w:rFonts w:ascii="Garamond" w:eastAsia="Times New Roman" w:hAnsi="Garamond" w:cs="Arial"/>
          <w:color w:val="222222"/>
          <w:sz w:val="24"/>
          <w:szCs w:val="24"/>
          <w:lang w:eastAsia="en-GB"/>
        </w:rPr>
        <w:t>Parental responsibility includes:</w:t>
      </w:r>
    </w:p>
    <w:p w:rsidR="00627789" w:rsidRPr="00627789" w:rsidRDefault="00627789" w:rsidP="00CA2135">
      <w:pPr>
        <w:numPr>
          <w:ilvl w:val="0"/>
          <w:numId w:val="4"/>
        </w:numPr>
        <w:shd w:val="clear" w:color="auto" w:fill="FFFFFF"/>
        <w:tabs>
          <w:tab w:val="clear" w:pos="720"/>
          <w:tab w:val="num" w:pos="1080"/>
        </w:tabs>
        <w:spacing w:after="0" w:line="240" w:lineRule="auto"/>
        <w:ind w:left="360"/>
        <w:rPr>
          <w:rFonts w:ascii="Garamond" w:eastAsia="Times New Roman" w:hAnsi="Garamond" w:cs="Arial"/>
          <w:color w:val="222222"/>
          <w:sz w:val="24"/>
          <w:szCs w:val="24"/>
          <w:lang w:eastAsia="en-GB"/>
        </w:rPr>
      </w:pPr>
      <w:r w:rsidRPr="00627789">
        <w:rPr>
          <w:rFonts w:ascii="Garamond" w:eastAsia="Times New Roman" w:hAnsi="Garamond" w:cs="Arial"/>
          <w:color w:val="222222"/>
          <w:sz w:val="24"/>
          <w:szCs w:val="24"/>
          <w:lang w:eastAsia="en-GB"/>
        </w:rPr>
        <w:t>Birth parents</w:t>
      </w:r>
    </w:p>
    <w:p w:rsidR="00627789" w:rsidRPr="00627789" w:rsidRDefault="00627789" w:rsidP="00CA2135">
      <w:pPr>
        <w:numPr>
          <w:ilvl w:val="0"/>
          <w:numId w:val="4"/>
        </w:numPr>
        <w:shd w:val="clear" w:color="auto" w:fill="FFFFFF"/>
        <w:tabs>
          <w:tab w:val="clear" w:pos="720"/>
          <w:tab w:val="num" w:pos="1080"/>
        </w:tabs>
        <w:spacing w:after="0" w:line="240" w:lineRule="auto"/>
        <w:ind w:left="360"/>
        <w:rPr>
          <w:rFonts w:ascii="Garamond" w:eastAsia="Times New Roman" w:hAnsi="Garamond" w:cs="Arial"/>
          <w:color w:val="222222"/>
          <w:sz w:val="24"/>
          <w:szCs w:val="24"/>
          <w:lang w:eastAsia="en-GB"/>
        </w:rPr>
      </w:pPr>
      <w:r w:rsidRPr="00627789">
        <w:rPr>
          <w:rFonts w:ascii="Garamond" w:eastAsia="Times New Roman" w:hAnsi="Garamond" w:cs="Arial"/>
          <w:color w:val="222222"/>
          <w:sz w:val="24"/>
          <w:szCs w:val="24"/>
          <w:lang w:eastAsia="en-GB"/>
        </w:rPr>
        <w:t>Adoptive parents</w:t>
      </w:r>
    </w:p>
    <w:p w:rsidR="00627789" w:rsidRPr="00627789" w:rsidRDefault="00627789" w:rsidP="00CA2135">
      <w:pPr>
        <w:numPr>
          <w:ilvl w:val="0"/>
          <w:numId w:val="4"/>
        </w:numPr>
        <w:shd w:val="clear" w:color="auto" w:fill="FFFFFF"/>
        <w:tabs>
          <w:tab w:val="clear" w:pos="720"/>
          <w:tab w:val="num" w:pos="1080"/>
        </w:tabs>
        <w:spacing w:after="0" w:line="240" w:lineRule="auto"/>
        <w:ind w:left="360"/>
        <w:rPr>
          <w:rFonts w:ascii="Garamond" w:eastAsia="Times New Roman" w:hAnsi="Garamond" w:cs="Arial"/>
          <w:color w:val="222222"/>
          <w:sz w:val="24"/>
          <w:szCs w:val="24"/>
          <w:lang w:eastAsia="en-GB"/>
        </w:rPr>
      </w:pPr>
      <w:r w:rsidRPr="00627789">
        <w:rPr>
          <w:rFonts w:ascii="Garamond" w:eastAsia="Times New Roman" w:hAnsi="Garamond" w:cs="Arial"/>
          <w:color w:val="222222"/>
          <w:sz w:val="24"/>
          <w:szCs w:val="24"/>
          <w:lang w:eastAsia="en-GB"/>
        </w:rPr>
        <w:t>Relatives with legal responsibility</w:t>
      </w:r>
    </w:p>
    <w:p w:rsidR="00627789" w:rsidRPr="00CA2135" w:rsidRDefault="00627789" w:rsidP="00CA2135">
      <w:pPr>
        <w:shd w:val="clear" w:color="auto" w:fill="FFFFFF"/>
        <w:spacing w:after="0" w:line="240" w:lineRule="auto"/>
        <w:rPr>
          <w:rFonts w:ascii="Garamond" w:eastAsia="Times New Roman" w:hAnsi="Garamond" w:cs="Arial"/>
          <w:color w:val="222222"/>
          <w:sz w:val="24"/>
          <w:szCs w:val="24"/>
          <w:lang w:eastAsia="en-GB"/>
        </w:rPr>
      </w:pPr>
      <w:r w:rsidRPr="00627789">
        <w:rPr>
          <w:rFonts w:ascii="Garamond" w:eastAsia="Times New Roman" w:hAnsi="Garamond" w:cs="Arial"/>
          <w:color w:val="222222"/>
          <w:sz w:val="24"/>
          <w:szCs w:val="24"/>
          <w:lang w:eastAsia="en-GB"/>
        </w:rPr>
        <w:t xml:space="preserve">If all of this is true, </w:t>
      </w:r>
      <w:r w:rsidRPr="00CA2135">
        <w:rPr>
          <w:rFonts w:ascii="Garamond" w:eastAsia="Times New Roman" w:hAnsi="Garamond" w:cs="Arial"/>
          <w:color w:val="222222"/>
          <w:sz w:val="24"/>
          <w:szCs w:val="24"/>
          <w:lang w:eastAsia="en-GB"/>
        </w:rPr>
        <w:t xml:space="preserve">visit: </w:t>
      </w:r>
      <w:hyperlink r:id="rId16" w:history="1">
        <w:r w:rsidRPr="00CA2135">
          <w:rPr>
            <w:rStyle w:val="Hyperlink"/>
            <w:rFonts w:ascii="Garamond" w:eastAsia="Times New Roman" w:hAnsi="Garamond" w:cs="Arial"/>
            <w:sz w:val="24"/>
            <w:szCs w:val="24"/>
            <w:lang w:eastAsia="en-GB"/>
          </w:rPr>
          <w:t>https://www.southampton.gov.uk/schools-learning/send-local-offer/parents-and-carers/support-for-parents-carers-of-children-with-send/parent-carer-needs-assessment/</w:t>
        </w:r>
      </w:hyperlink>
    </w:p>
    <w:p w:rsidR="00627789" w:rsidRPr="00627789" w:rsidRDefault="00627789" w:rsidP="00CA2135">
      <w:pPr>
        <w:shd w:val="clear" w:color="auto" w:fill="FFFFFF"/>
        <w:spacing w:after="0" w:line="240" w:lineRule="auto"/>
        <w:rPr>
          <w:rFonts w:ascii="Garamond" w:eastAsia="Times New Roman" w:hAnsi="Garamond" w:cs="Arial"/>
          <w:color w:val="222222"/>
          <w:sz w:val="24"/>
          <w:szCs w:val="24"/>
          <w:lang w:eastAsia="en-GB"/>
        </w:rPr>
      </w:pPr>
    </w:p>
    <w:p w:rsidR="002544D7" w:rsidRPr="00CA2135" w:rsidRDefault="002544D7" w:rsidP="00CA2135">
      <w:pPr>
        <w:pStyle w:val="NormalWeb"/>
        <w:shd w:val="clear" w:color="auto" w:fill="FFFFFF"/>
        <w:spacing w:before="0" w:beforeAutospacing="0" w:after="0" w:afterAutospacing="0"/>
        <w:rPr>
          <w:rFonts w:ascii="Garamond" w:hAnsi="Garamond" w:cs="Arial"/>
          <w:color w:val="222222"/>
        </w:rPr>
      </w:pPr>
      <w:bookmarkStart w:id="0" w:name="_GoBack"/>
      <w:bookmarkEnd w:id="0"/>
    </w:p>
    <w:p w:rsidR="000F1E5A" w:rsidRDefault="000F1E5A" w:rsidP="00CA2135">
      <w:pPr>
        <w:shd w:val="clear" w:color="auto" w:fill="FFFFFF"/>
        <w:spacing w:after="0" w:line="240" w:lineRule="auto"/>
        <w:rPr>
          <w:rFonts w:ascii="Garamond" w:eastAsia="Times New Roman" w:hAnsi="Garamond" w:cs="Arial"/>
          <w:color w:val="222222"/>
          <w:sz w:val="24"/>
          <w:szCs w:val="24"/>
          <w:lang w:eastAsia="en-GB"/>
        </w:rPr>
      </w:pPr>
      <w:r w:rsidRPr="000F1E5A">
        <w:rPr>
          <w:rFonts w:ascii="Garamond" w:eastAsia="Times New Roman" w:hAnsi="Garamond" w:cs="Arial"/>
          <w:color w:val="222222"/>
          <w:sz w:val="24"/>
          <w:szCs w:val="24"/>
          <w:lang w:eastAsia="en-GB"/>
        </w:rPr>
        <w:t>Our </w:t>
      </w:r>
      <w:hyperlink r:id="rId17" w:tooltip="Carer aware e-learning course" w:history="1">
        <w:r w:rsidRPr="00CA2135">
          <w:rPr>
            <w:rFonts w:ascii="Garamond" w:eastAsia="Times New Roman" w:hAnsi="Garamond" w:cs="Arial"/>
            <w:color w:val="0043A2"/>
            <w:sz w:val="24"/>
            <w:szCs w:val="24"/>
            <w:u w:val="single"/>
            <w:lang w:eastAsia="en-GB"/>
          </w:rPr>
          <w:t>Carer Aware e-learning course</w:t>
        </w:r>
      </w:hyperlink>
      <w:r w:rsidRPr="000F1E5A">
        <w:rPr>
          <w:rFonts w:ascii="Garamond" w:eastAsia="Times New Roman" w:hAnsi="Garamond" w:cs="Arial"/>
          <w:color w:val="222222"/>
          <w:sz w:val="24"/>
          <w:szCs w:val="24"/>
          <w:lang w:eastAsia="en-GB"/>
        </w:rPr>
        <w:t> may also be of interest to you.</w:t>
      </w:r>
      <w:r w:rsidRPr="00CA2135">
        <w:rPr>
          <w:rFonts w:ascii="Garamond" w:eastAsia="Times New Roman" w:hAnsi="Garamond" w:cs="Arial"/>
          <w:color w:val="222222"/>
          <w:sz w:val="24"/>
          <w:szCs w:val="24"/>
          <w:lang w:eastAsia="en-GB"/>
        </w:rPr>
        <w:t xml:space="preserve"> Visit: </w:t>
      </w:r>
      <w:hyperlink r:id="rId18" w:history="1">
        <w:r w:rsidRPr="00CA2135">
          <w:rPr>
            <w:rStyle w:val="Hyperlink"/>
            <w:rFonts w:ascii="Garamond" w:eastAsia="Times New Roman" w:hAnsi="Garamond" w:cs="Arial"/>
            <w:sz w:val="24"/>
            <w:szCs w:val="24"/>
            <w:lang w:eastAsia="en-GB"/>
          </w:rPr>
          <w:t>https://www.southampton.gov.uk/elearning/carer-aware/story_html5.html</w:t>
        </w:r>
      </w:hyperlink>
    </w:p>
    <w:p w:rsidR="00CA2135" w:rsidRPr="00CA2135" w:rsidRDefault="00CA2135" w:rsidP="00CA2135">
      <w:pPr>
        <w:shd w:val="clear" w:color="auto" w:fill="FFFFFF"/>
        <w:spacing w:after="0" w:line="240" w:lineRule="auto"/>
        <w:rPr>
          <w:rFonts w:ascii="Garamond" w:eastAsia="Times New Roman" w:hAnsi="Garamond" w:cs="Arial"/>
          <w:color w:val="222222"/>
          <w:sz w:val="24"/>
          <w:szCs w:val="24"/>
          <w:lang w:eastAsia="en-GB"/>
        </w:rPr>
      </w:pPr>
    </w:p>
    <w:p w:rsidR="00EA7B25" w:rsidRPr="00CA2135" w:rsidRDefault="000F1E5A" w:rsidP="00CA2135">
      <w:pPr>
        <w:spacing w:after="0" w:line="240" w:lineRule="auto"/>
        <w:rPr>
          <w:rFonts w:ascii="Garamond" w:eastAsia="Times New Roman" w:hAnsi="Garamond" w:cs="Arial"/>
          <w:color w:val="222222"/>
          <w:sz w:val="24"/>
          <w:szCs w:val="24"/>
          <w:lang w:eastAsia="en-GB"/>
        </w:rPr>
      </w:pPr>
      <w:r w:rsidRPr="000F1E5A">
        <w:rPr>
          <w:rFonts w:ascii="Garamond" w:eastAsia="Times New Roman" w:hAnsi="Garamond" w:cs="Arial"/>
          <w:color w:val="222222"/>
          <w:sz w:val="24"/>
          <w:szCs w:val="24"/>
          <w:lang w:eastAsia="en-GB"/>
        </w:rPr>
        <w:t>Also, keep an eye out on the </w:t>
      </w:r>
      <w:hyperlink r:id="rId19" w:tgtFrame="_blank" w:tooltip="Facebook - SEND Local Offer" w:history="1">
        <w:r w:rsidRPr="00CA2135">
          <w:rPr>
            <w:rFonts w:ascii="Garamond" w:eastAsia="Times New Roman" w:hAnsi="Garamond" w:cs="Arial"/>
            <w:color w:val="0043A2"/>
            <w:sz w:val="24"/>
            <w:szCs w:val="24"/>
            <w:u w:val="single"/>
            <w:lang w:eastAsia="en-GB"/>
          </w:rPr>
          <w:t>SEND Local Offer Facebook page</w:t>
        </w:r>
      </w:hyperlink>
      <w:r w:rsidRPr="000F1E5A">
        <w:rPr>
          <w:rFonts w:ascii="Garamond" w:eastAsia="Times New Roman" w:hAnsi="Garamond" w:cs="Arial"/>
          <w:color w:val="222222"/>
          <w:sz w:val="24"/>
          <w:szCs w:val="24"/>
          <w:lang w:eastAsia="en-GB"/>
        </w:rPr>
        <w:t> for events/coffee mornings and information that may be useful to you and your family.</w:t>
      </w:r>
      <w:r w:rsidR="00EA7B25" w:rsidRPr="00CA2135">
        <w:rPr>
          <w:rFonts w:ascii="Garamond" w:eastAsia="Times New Roman" w:hAnsi="Garamond" w:cs="Arial"/>
          <w:color w:val="222222"/>
          <w:sz w:val="24"/>
          <w:szCs w:val="24"/>
          <w:lang w:eastAsia="en-GB"/>
        </w:rPr>
        <w:t xml:space="preserve"> Visit: </w:t>
      </w:r>
      <w:hyperlink r:id="rId20" w:history="1">
        <w:r w:rsidR="00EA7B25" w:rsidRPr="00CA2135">
          <w:rPr>
            <w:rStyle w:val="Hyperlink"/>
            <w:rFonts w:ascii="Garamond" w:eastAsia="Times New Roman" w:hAnsi="Garamond" w:cs="Arial"/>
            <w:sz w:val="24"/>
            <w:szCs w:val="24"/>
            <w:lang w:eastAsia="en-GB"/>
          </w:rPr>
          <w:t>https://www.facebook.com/southamptonsendlocaloffer#</w:t>
        </w:r>
      </w:hyperlink>
    </w:p>
    <w:p w:rsidR="000F1E5A" w:rsidRPr="000F1E5A" w:rsidRDefault="000F1E5A" w:rsidP="00CA2135">
      <w:pPr>
        <w:spacing w:after="0" w:line="240" w:lineRule="auto"/>
        <w:rPr>
          <w:rFonts w:ascii="Garamond" w:eastAsia="Times New Roman" w:hAnsi="Garamond" w:cs="Arial"/>
          <w:color w:val="222222"/>
          <w:sz w:val="24"/>
          <w:szCs w:val="24"/>
          <w:lang w:eastAsia="en-GB"/>
        </w:rPr>
      </w:pPr>
    </w:p>
    <w:p w:rsidR="000F1E5A" w:rsidRPr="00CA2135" w:rsidRDefault="000F1E5A" w:rsidP="00CA2135">
      <w:pPr>
        <w:shd w:val="clear" w:color="auto" w:fill="FFFFFF"/>
        <w:spacing w:after="0" w:line="240" w:lineRule="auto"/>
        <w:rPr>
          <w:rFonts w:ascii="Garamond" w:eastAsia="Times New Roman" w:hAnsi="Garamond" w:cs="Arial"/>
          <w:color w:val="222222"/>
          <w:sz w:val="24"/>
          <w:szCs w:val="24"/>
          <w:lang w:eastAsia="en-GB"/>
        </w:rPr>
      </w:pPr>
      <w:r w:rsidRPr="000F1E5A">
        <w:rPr>
          <w:rFonts w:ascii="Garamond" w:eastAsia="Times New Roman" w:hAnsi="Garamond" w:cs="Arial"/>
          <w:color w:val="222222"/>
          <w:sz w:val="24"/>
          <w:szCs w:val="24"/>
          <w:lang w:eastAsia="en-GB"/>
        </w:rPr>
        <w:t>For families with disabled children Contact offer a </w:t>
      </w:r>
      <w:r w:rsidRPr="00CA2135">
        <w:rPr>
          <w:rFonts w:ascii="Garamond" w:eastAsia="Times New Roman" w:hAnsi="Garamond" w:cs="Arial"/>
          <w:b/>
          <w:bCs/>
          <w:color w:val="222222"/>
          <w:sz w:val="24"/>
          <w:szCs w:val="24"/>
          <w:lang w:eastAsia="en-GB"/>
        </w:rPr>
        <w:t>free</w:t>
      </w:r>
      <w:r w:rsidRPr="000F1E5A">
        <w:rPr>
          <w:rFonts w:ascii="Garamond" w:eastAsia="Times New Roman" w:hAnsi="Garamond" w:cs="Arial"/>
          <w:color w:val="222222"/>
          <w:sz w:val="24"/>
          <w:szCs w:val="24"/>
          <w:lang w:eastAsia="en-GB"/>
        </w:rPr>
        <w:t> helpful guide for families with children, young people and adults with disabilities. This consists of a 92-page booklet that puts all essential information in one place for carers — no matter where they are in their journey. </w:t>
      </w:r>
      <w:r w:rsidR="00EA7B25" w:rsidRPr="00CA2135">
        <w:rPr>
          <w:rFonts w:ascii="Garamond" w:eastAsia="Times New Roman" w:hAnsi="Garamond" w:cs="Arial"/>
          <w:color w:val="222222"/>
          <w:sz w:val="24"/>
          <w:szCs w:val="24"/>
          <w:lang w:eastAsia="en-GB"/>
        </w:rPr>
        <w:t xml:space="preserve">Visit: </w:t>
      </w:r>
      <w:hyperlink r:id="rId21" w:history="1">
        <w:r w:rsidR="00EA7B25" w:rsidRPr="00CA2135">
          <w:rPr>
            <w:rStyle w:val="Hyperlink"/>
            <w:rFonts w:ascii="Garamond" w:eastAsia="Times New Roman" w:hAnsi="Garamond" w:cs="Arial"/>
            <w:sz w:val="24"/>
            <w:szCs w:val="24"/>
            <w:lang w:eastAsia="en-GB"/>
          </w:rPr>
          <w:t>https://action.contact.org.uk/page/13234/subscribe/1</w:t>
        </w:r>
      </w:hyperlink>
    </w:p>
    <w:p w:rsidR="00EA7B25" w:rsidRPr="000F1E5A" w:rsidRDefault="00EA7B25" w:rsidP="00CA2135">
      <w:pPr>
        <w:shd w:val="clear" w:color="auto" w:fill="FFFFFF"/>
        <w:spacing w:after="0" w:line="240" w:lineRule="auto"/>
        <w:rPr>
          <w:rFonts w:ascii="Garamond" w:eastAsia="Times New Roman" w:hAnsi="Garamond" w:cs="Arial"/>
          <w:color w:val="222222"/>
          <w:sz w:val="24"/>
          <w:szCs w:val="24"/>
          <w:lang w:eastAsia="en-GB"/>
        </w:rPr>
      </w:pPr>
    </w:p>
    <w:p w:rsidR="00D166BA" w:rsidRPr="00CA2135" w:rsidRDefault="00D166BA" w:rsidP="00CA2135">
      <w:pPr>
        <w:spacing w:after="0" w:line="240" w:lineRule="auto"/>
        <w:rPr>
          <w:rFonts w:ascii="Garamond" w:hAnsi="Garamond"/>
          <w:sz w:val="24"/>
          <w:szCs w:val="24"/>
        </w:rPr>
      </w:pPr>
    </w:p>
    <w:sectPr w:rsidR="00D166BA" w:rsidRPr="00CA2135" w:rsidSect="00CA21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80F67"/>
    <w:multiLevelType w:val="multilevel"/>
    <w:tmpl w:val="3B2E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D78C4"/>
    <w:multiLevelType w:val="multilevel"/>
    <w:tmpl w:val="7B7A6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2B657D"/>
    <w:multiLevelType w:val="multilevel"/>
    <w:tmpl w:val="79B6A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076E5D"/>
    <w:multiLevelType w:val="multilevel"/>
    <w:tmpl w:val="7310A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6BA"/>
    <w:rsid w:val="000F1E5A"/>
    <w:rsid w:val="002544D7"/>
    <w:rsid w:val="00304F4D"/>
    <w:rsid w:val="004757D4"/>
    <w:rsid w:val="00627789"/>
    <w:rsid w:val="00714D22"/>
    <w:rsid w:val="00B93DF3"/>
    <w:rsid w:val="00BD780C"/>
    <w:rsid w:val="00CA2135"/>
    <w:rsid w:val="00D166BA"/>
    <w:rsid w:val="00EA7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D46EC"/>
  <w15:chartTrackingRefBased/>
  <w15:docId w15:val="{89FC7AE0-7585-4AA8-9F04-D20EF25EB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D166B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66BA"/>
    <w:rPr>
      <w:rFonts w:ascii="Times New Roman" w:eastAsia="Times New Roman" w:hAnsi="Times New Roman" w:cs="Times New Roman"/>
      <w:b/>
      <w:bCs/>
      <w:sz w:val="36"/>
      <w:szCs w:val="36"/>
      <w:lang w:eastAsia="en-GB"/>
    </w:rPr>
  </w:style>
  <w:style w:type="character" w:customStyle="1" w:styleId="title">
    <w:name w:val="title"/>
    <w:basedOn w:val="DefaultParagraphFont"/>
    <w:rsid w:val="00D166BA"/>
  </w:style>
  <w:style w:type="character" w:customStyle="1" w:styleId="status">
    <w:name w:val="status"/>
    <w:basedOn w:val="DefaultParagraphFont"/>
    <w:rsid w:val="00D166BA"/>
  </w:style>
  <w:style w:type="paragraph" w:styleId="NormalWeb">
    <w:name w:val="Normal (Web)"/>
    <w:basedOn w:val="Normal"/>
    <w:uiPriority w:val="99"/>
    <w:semiHidden/>
    <w:unhideWhenUsed/>
    <w:rsid w:val="00D166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166BA"/>
    <w:rPr>
      <w:color w:val="0000FF"/>
      <w:u w:val="single"/>
    </w:rPr>
  </w:style>
  <w:style w:type="character" w:styleId="UnresolvedMention">
    <w:name w:val="Unresolved Mention"/>
    <w:basedOn w:val="DefaultParagraphFont"/>
    <w:uiPriority w:val="99"/>
    <w:semiHidden/>
    <w:unhideWhenUsed/>
    <w:rsid w:val="00D166BA"/>
    <w:rPr>
      <w:color w:val="605E5C"/>
      <w:shd w:val="clear" w:color="auto" w:fill="E1DFDD"/>
    </w:rPr>
  </w:style>
  <w:style w:type="paragraph" w:customStyle="1" w:styleId="opening-p">
    <w:name w:val="opening-p"/>
    <w:basedOn w:val="Normal"/>
    <w:rsid w:val="00304F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04F4D"/>
    <w:rPr>
      <w:color w:val="954F72" w:themeColor="followedHyperlink"/>
      <w:u w:val="single"/>
    </w:rPr>
  </w:style>
  <w:style w:type="character" w:styleId="Strong">
    <w:name w:val="Strong"/>
    <w:basedOn w:val="DefaultParagraphFont"/>
    <w:uiPriority w:val="22"/>
    <w:qFormat/>
    <w:rsid w:val="000F1E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30166">
      <w:bodyDiv w:val="1"/>
      <w:marLeft w:val="0"/>
      <w:marRight w:val="0"/>
      <w:marTop w:val="0"/>
      <w:marBottom w:val="0"/>
      <w:divBdr>
        <w:top w:val="none" w:sz="0" w:space="0" w:color="auto"/>
        <w:left w:val="none" w:sz="0" w:space="0" w:color="auto"/>
        <w:bottom w:val="none" w:sz="0" w:space="0" w:color="auto"/>
        <w:right w:val="none" w:sz="0" w:space="0" w:color="auto"/>
      </w:divBdr>
    </w:div>
    <w:div w:id="145629400">
      <w:bodyDiv w:val="1"/>
      <w:marLeft w:val="0"/>
      <w:marRight w:val="0"/>
      <w:marTop w:val="0"/>
      <w:marBottom w:val="0"/>
      <w:divBdr>
        <w:top w:val="none" w:sz="0" w:space="0" w:color="auto"/>
        <w:left w:val="none" w:sz="0" w:space="0" w:color="auto"/>
        <w:bottom w:val="none" w:sz="0" w:space="0" w:color="auto"/>
        <w:right w:val="none" w:sz="0" w:space="0" w:color="auto"/>
      </w:divBdr>
    </w:div>
    <w:div w:id="152264904">
      <w:bodyDiv w:val="1"/>
      <w:marLeft w:val="0"/>
      <w:marRight w:val="0"/>
      <w:marTop w:val="0"/>
      <w:marBottom w:val="0"/>
      <w:divBdr>
        <w:top w:val="none" w:sz="0" w:space="0" w:color="auto"/>
        <w:left w:val="none" w:sz="0" w:space="0" w:color="auto"/>
        <w:bottom w:val="none" w:sz="0" w:space="0" w:color="auto"/>
        <w:right w:val="none" w:sz="0" w:space="0" w:color="auto"/>
      </w:divBdr>
    </w:div>
    <w:div w:id="287778962">
      <w:bodyDiv w:val="1"/>
      <w:marLeft w:val="0"/>
      <w:marRight w:val="0"/>
      <w:marTop w:val="0"/>
      <w:marBottom w:val="0"/>
      <w:divBdr>
        <w:top w:val="none" w:sz="0" w:space="0" w:color="auto"/>
        <w:left w:val="none" w:sz="0" w:space="0" w:color="auto"/>
        <w:bottom w:val="none" w:sz="0" w:space="0" w:color="auto"/>
        <w:right w:val="none" w:sz="0" w:space="0" w:color="auto"/>
      </w:divBdr>
    </w:div>
    <w:div w:id="730153777">
      <w:bodyDiv w:val="1"/>
      <w:marLeft w:val="0"/>
      <w:marRight w:val="0"/>
      <w:marTop w:val="0"/>
      <w:marBottom w:val="0"/>
      <w:divBdr>
        <w:top w:val="none" w:sz="0" w:space="0" w:color="auto"/>
        <w:left w:val="none" w:sz="0" w:space="0" w:color="auto"/>
        <w:bottom w:val="none" w:sz="0" w:space="0" w:color="auto"/>
        <w:right w:val="none" w:sz="0" w:space="0" w:color="auto"/>
      </w:divBdr>
    </w:div>
    <w:div w:id="800920951">
      <w:bodyDiv w:val="1"/>
      <w:marLeft w:val="0"/>
      <w:marRight w:val="0"/>
      <w:marTop w:val="0"/>
      <w:marBottom w:val="0"/>
      <w:divBdr>
        <w:top w:val="none" w:sz="0" w:space="0" w:color="auto"/>
        <w:left w:val="none" w:sz="0" w:space="0" w:color="auto"/>
        <w:bottom w:val="none" w:sz="0" w:space="0" w:color="auto"/>
        <w:right w:val="none" w:sz="0" w:space="0" w:color="auto"/>
      </w:divBdr>
    </w:div>
    <w:div w:id="1014378706">
      <w:bodyDiv w:val="1"/>
      <w:marLeft w:val="0"/>
      <w:marRight w:val="0"/>
      <w:marTop w:val="0"/>
      <w:marBottom w:val="0"/>
      <w:divBdr>
        <w:top w:val="none" w:sz="0" w:space="0" w:color="auto"/>
        <w:left w:val="none" w:sz="0" w:space="0" w:color="auto"/>
        <w:bottom w:val="none" w:sz="0" w:space="0" w:color="auto"/>
        <w:right w:val="none" w:sz="0" w:space="0" w:color="auto"/>
      </w:divBdr>
    </w:div>
    <w:div w:id="1215972790">
      <w:bodyDiv w:val="1"/>
      <w:marLeft w:val="0"/>
      <w:marRight w:val="0"/>
      <w:marTop w:val="0"/>
      <w:marBottom w:val="0"/>
      <w:divBdr>
        <w:top w:val="none" w:sz="0" w:space="0" w:color="auto"/>
        <w:left w:val="none" w:sz="0" w:space="0" w:color="auto"/>
        <w:bottom w:val="none" w:sz="0" w:space="0" w:color="auto"/>
        <w:right w:val="none" w:sz="0" w:space="0" w:color="auto"/>
      </w:divBdr>
    </w:div>
    <w:div w:id="1373774493">
      <w:bodyDiv w:val="1"/>
      <w:marLeft w:val="0"/>
      <w:marRight w:val="0"/>
      <w:marTop w:val="0"/>
      <w:marBottom w:val="0"/>
      <w:divBdr>
        <w:top w:val="none" w:sz="0" w:space="0" w:color="auto"/>
        <w:left w:val="none" w:sz="0" w:space="0" w:color="auto"/>
        <w:bottom w:val="none" w:sz="0" w:space="0" w:color="auto"/>
        <w:right w:val="none" w:sz="0" w:space="0" w:color="auto"/>
      </w:divBdr>
    </w:div>
    <w:div w:id="1922055303">
      <w:bodyDiv w:val="1"/>
      <w:marLeft w:val="0"/>
      <w:marRight w:val="0"/>
      <w:marTop w:val="0"/>
      <w:marBottom w:val="0"/>
      <w:divBdr>
        <w:top w:val="none" w:sz="0" w:space="0" w:color="auto"/>
        <w:left w:val="none" w:sz="0" w:space="0" w:color="auto"/>
        <w:bottom w:val="none" w:sz="0" w:space="0" w:color="auto"/>
        <w:right w:val="none" w:sz="0" w:space="0" w:color="auto"/>
      </w:divBdr>
      <w:divsChild>
        <w:div w:id="877938046">
          <w:marLeft w:val="0"/>
          <w:marRight w:val="0"/>
          <w:marTop w:val="0"/>
          <w:marBottom w:val="300"/>
          <w:divBdr>
            <w:top w:val="none" w:sz="0" w:space="0" w:color="auto"/>
            <w:left w:val="single" w:sz="48" w:space="19" w:color="002E6F"/>
            <w:bottom w:val="none" w:sz="0" w:space="0" w:color="auto"/>
            <w:right w:val="none" w:sz="0" w:space="0" w:color="auto"/>
          </w:divBdr>
        </w:div>
        <w:div w:id="969018181">
          <w:marLeft w:val="0"/>
          <w:marRight w:val="0"/>
          <w:marTop w:val="0"/>
          <w:marBottom w:val="300"/>
          <w:divBdr>
            <w:top w:val="none" w:sz="0" w:space="0" w:color="auto"/>
            <w:left w:val="single" w:sz="48" w:space="19" w:color="002E6F"/>
            <w:bottom w:val="none" w:sz="0" w:space="0" w:color="auto"/>
            <w:right w:val="none" w:sz="0" w:space="0" w:color="auto"/>
          </w:divBdr>
          <w:divsChild>
            <w:div w:id="106610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eps2wellbeing.co.uk/" TargetMode="External"/><Relationship Id="rId13" Type="http://schemas.openxmlformats.org/officeDocument/2006/relationships/hyperlink" Target="https://www.braain.co.uk/?msclkid=96293a47d11b11ec92fcadbba769ee1a" TargetMode="External"/><Relationship Id="rId18" Type="http://schemas.openxmlformats.org/officeDocument/2006/relationships/hyperlink" Target="https://www.southampton.gov.uk/elearning/carer-aware/story_html5.html" TargetMode="External"/><Relationship Id="rId3" Type="http://schemas.openxmlformats.org/officeDocument/2006/relationships/settings" Target="settings.xml"/><Relationship Id="rId21" Type="http://schemas.openxmlformats.org/officeDocument/2006/relationships/hyperlink" Target="https://action.contact.org.uk/page/13234/subscribe/1" TargetMode="External"/><Relationship Id="rId7" Type="http://schemas.openxmlformats.org/officeDocument/2006/relationships/hyperlink" Target="https://contact.org.uk/help-for-families/information-advice-services/" TargetMode="External"/><Relationship Id="rId12" Type="http://schemas.openxmlformats.org/officeDocument/2006/relationships/hyperlink" Target="https://www.southamptonsendiass.info/information-and-resources/jargon-buster/" TargetMode="External"/><Relationship Id="rId17" Type="http://schemas.openxmlformats.org/officeDocument/2006/relationships/hyperlink" Target="http://www.southampton.gov.uk/elearning/carer-aware/" TargetMode="External"/><Relationship Id="rId2" Type="http://schemas.openxmlformats.org/officeDocument/2006/relationships/styles" Target="styles.xml"/><Relationship Id="rId16" Type="http://schemas.openxmlformats.org/officeDocument/2006/relationships/hyperlink" Target="https://www.southampton.gov.uk/schools-learning/send-local-offer/parents-and-carers/support-for-parents-carers-of-children-with-send/parent-carer-needs-assessment/" TargetMode="External"/><Relationship Id="rId20" Type="http://schemas.openxmlformats.org/officeDocument/2006/relationships/hyperlink" Target="https://www.facebook.com/southamptonsendlocaloffer#" TargetMode="External"/><Relationship Id="rId1" Type="http://schemas.openxmlformats.org/officeDocument/2006/relationships/numbering" Target="numbering.xml"/><Relationship Id="rId6" Type="http://schemas.openxmlformats.org/officeDocument/2006/relationships/hyperlink" Target="https://www.southampton.gov.uk/directory/?keywords=Southampton%20Parent%20Carer%20Forum&amp;page=1" TargetMode="External"/><Relationship Id="rId11" Type="http://schemas.openxmlformats.org/officeDocument/2006/relationships/hyperlink" Target="https://www.southamptonsendiass.info/information-and-resources/" TargetMode="External"/><Relationship Id="rId5" Type="http://schemas.openxmlformats.org/officeDocument/2006/relationships/hyperlink" Target="https://contact.org.uk/help-for-families/listening-ear/" TargetMode="External"/><Relationship Id="rId15" Type="http://schemas.openxmlformats.org/officeDocument/2006/relationships/hyperlink" Target="https://www.southampton.gov.uk/children-families/activities-and-support-for-families/family-hubs/" TargetMode="External"/><Relationship Id="rId23" Type="http://schemas.openxmlformats.org/officeDocument/2006/relationships/theme" Target="theme/theme1.xml"/><Relationship Id="rId10" Type="http://schemas.openxmlformats.org/officeDocument/2006/relationships/hyperlink" Target="https://www.southamptonsendiass.info/" TargetMode="External"/><Relationship Id="rId19" Type="http://schemas.openxmlformats.org/officeDocument/2006/relationships/hyperlink" Target="https://www.facebook.com/Southampton-SEND-Local-Offer-109370568034720" TargetMode="External"/><Relationship Id="rId4" Type="http://schemas.openxmlformats.org/officeDocument/2006/relationships/webSettings" Target="webSettings.xml"/><Relationship Id="rId9" Type="http://schemas.openxmlformats.org/officeDocument/2006/relationships/hyperlink" Target="mailto:southamptoniass@roseroad.org.uk" TargetMode="External"/><Relationship Id="rId14" Type="http://schemas.openxmlformats.org/officeDocument/2006/relationships/hyperlink" Target="https://www.southampton.gov.uk/children-families/activities-and-support-for-families/family-hub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1139</Words>
  <Characters>6496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Bond</dc:creator>
  <cp:keywords/>
  <dc:description/>
  <cp:lastModifiedBy>Rachael Bond</cp:lastModifiedBy>
  <cp:revision>10</cp:revision>
  <dcterms:created xsi:type="dcterms:W3CDTF">2025-10-16T06:59:00Z</dcterms:created>
  <dcterms:modified xsi:type="dcterms:W3CDTF">2025-10-16T08:02:00Z</dcterms:modified>
</cp:coreProperties>
</file>