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E1DD7" w14:textId="77777777" w:rsidR="007B63E2" w:rsidRPr="00682D6A" w:rsidRDefault="007B63E2" w:rsidP="00682D6A">
      <w:pPr>
        <w:spacing w:after="0" w:line="240" w:lineRule="auto"/>
        <w:jc w:val="center"/>
        <w:outlineLvl w:val="0"/>
        <w:rPr>
          <w:rFonts w:ascii="Garamond" w:eastAsia="Times New Roman" w:hAnsi="Garamond" w:cs="Segoe UI Emoji"/>
          <w:b/>
          <w:bCs/>
          <w:kern w:val="36"/>
          <w:sz w:val="48"/>
          <w:szCs w:val="48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  <w:t>Dyscalculia Information Sheet</w:t>
      </w:r>
    </w:p>
    <w:p w14:paraId="17AB98D9" w14:textId="77777777" w:rsidR="00682D6A" w:rsidRPr="00682D6A" w:rsidRDefault="00682D6A" w:rsidP="00682D6A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</w:pPr>
    </w:p>
    <w:p w14:paraId="2D138B35" w14:textId="77777777" w:rsidR="007B63E2" w:rsidRPr="00682D6A" w:rsidRDefault="007B63E2" w:rsidP="00682D6A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Supporting Children with Dyscalculia in School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br/>
      </w:r>
      <w:r w:rsidRPr="00682D6A">
        <w:rPr>
          <w:rFonts w:ascii="Garamond" w:eastAsia="Times New Roman" w:hAnsi="Garamond" w:cs="Times New Roman"/>
          <w:i/>
          <w:iCs/>
          <w:sz w:val="24"/>
          <w:szCs w:val="24"/>
          <w:lang w:eastAsia="en-GB"/>
        </w:rPr>
        <w:t>Based on guidance from the NHS and British Dyslexia Association</w:t>
      </w:r>
    </w:p>
    <w:p w14:paraId="61D049F1" w14:textId="77777777" w:rsidR="00682D6A" w:rsidRPr="00682D6A" w:rsidRDefault="00682D6A" w:rsidP="00682D6A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0EB18CA7" w14:textId="77777777" w:rsidR="007B63E2" w:rsidRPr="00682D6A" w:rsidRDefault="007B63E2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is Dyscalculia?</w:t>
      </w:r>
    </w:p>
    <w:p w14:paraId="4C6D9DF0" w14:textId="77777777" w:rsidR="00682D6A" w:rsidRPr="00682D6A" w:rsidRDefault="00682D6A" w:rsidP="00682D6A">
      <w:pPr>
        <w:spacing w:after="0" w:line="240" w:lineRule="auto"/>
        <w:rPr>
          <w:rFonts w:ascii="Garamond" w:eastAsia="Times New Roman" w:hAnsi="Garamond" w:cs="Times New Roman"/>
          <w:sz w:val="12"/>
          <w:szCs w:val="24"/>
          <w:lang w:eastAsia="en-GB"/>
        </w:rPr>
      </w:pPr>
    </w:p>
    <w:p w14:paraId="2450CDAA" w14:textId="77777777" w:rsidR="007B63E2" w:rsidRPr="00682D6A" w:rsidRDefault="007B63E2" w:rsidP="00682D6A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Dyscalculia is a specific and persistent difficulty in understanding numbers and mathematical concepts. It can affect a child’s ability to estimate, compare quantities, recall number facts, and perform calculations. It’s thought to affect around 6% of the population — roughly one child in every classroom </w:t>
      </w:r>
      <w:hyperlink r:id="rId5" w:history="1">
        <w:proofErr w:type="spellStart"/>
        <w:r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Teachwire</w:t>
        </w:r>
        <w:proofErr w:type="spellEnd"/>
      </w:hyperlink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.</w:t>
      </w:r>
    </w:p>
    <w:p w14:paraId="4AEEC58E" w14:textId="77777777" w:rsidR="00682D6A" w:rsidRPr="00682D6A" w:rsidRDefault="00682D6A" w:rsidP="00682D6A">
      <w:pPr>
        <w:spacing w:after="0" w:line="240" w:lineRule="auto"/>
        <w:outlineLvl w:val="1"/>
        <w:rPr>
          <w:rFonts w:ascii="Garamond" w:eastAsia="Times New Roman" w:hAnsi="Garamond" w:cs="Times New Roman"/>
          <w:sz w:val="12"/>
          <w:szCs w:val="24"/>
          <w:lang w:eastAsia="en-GB"/>
        </w:rPr>
      </w:pPr>
    </w:p>
    <w:p w14:paraId="451DA769" w14:textId="77777777" w:rsidR="00682D6A" w:rsidRDefault="00682D6A" w:rsidP="00682D6A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1DAC4448" w14:textId="77777777" w:rsidR="007B63E2" w:rsidRDefault="007B63E2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Common Signs and Symptoms</w:t>
      </w:r>
    </w:p>
    <w:p w14:paraId="74C44F87" w14:textId="77777777" w:rsidR="00682D6A" w:rsidRPr="00682D6A" w:rsidRDefault="00682D6A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2A2BD1ED" w14:textId="77777777" w:rsidR="007B63E2" w:rsidRPr="00682D6A" w:rsidRDefault="007B63E2" w:rsidP="00682D6A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Number Sense &amp; Calculation</w:t>
      </w:r>
    </w:p>
    <w:p w14:paraId="6E212984" w14:textId="77777777" w:rsidR="007B63E2" w:rsidRPr="00682D6A" w:rsidRDefault="007B63E2" w:rsidP="00682D6A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Difficulty recognising numbers or understanding their value</w:t>
      </w:r>
    </w:p>
    <w:p w14:paraId="0942A48B" w14:textId="77777777" w:rsidR="007B63E2" w:rsidRPr="00682D6A" w:rsidRDefault="007B63E2" w:rsidP="00682D6A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Trouble with basic number facts (e.g. times tables, number bonds)</w:t>
      </w:r>
    </w:p>
    <w:p w14:paraId="5CAF1813" w14:textId="77777777" w:rsidR="007B63E2" w:rsidRPr="00682D6A" w:rsidRDefault="007B63E2" w:rsidP="00682D6A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Struggles with mental arithmetic or estimating quantities</w:t>
      </w:r>
    </w:p>
    <w:p w14:paraId="443B77DB" w14:textId="77777777" w:rsidR="007B63E2" w:rsidRPr="00682D6A" w:rsidRDefault="007B63E2" w:rsidP="00682D6A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Confusion with place value or sequencing numbers</w:t>
      </w:r>
    </w:p>
    <w:p w14:paraId="3871D610" w14:textId="77777777" w:rsidR="007B63E2" w:rsidRPr="00682D6A" w:rsidRDefault="007B63E2" w:rsidP="00682D6A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Difficulty telling time or understanding money</w:t>
      </w:r>
    </w:p>
    <w:p w14:paraId="022E04EC" w14:textId="77777777" w:rsidR="00682D6A" w:rsidRPr="00682D6A" w:rsidRDefault="00682D6A" w:rsidP="00682D6A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4"/>
          <w:szCs w:val="27"/>
          <w:lang w:eastAsia="en-GB"/>
        </w:rPr>
      </w:pPr>
    </w:p>
    <w:p w14:paraId="3A7F94CC" w14:textId="77777777" w:rsidR="007B63E2" w:rsidRPr="00682D6A" w:rsidRDefault="007B63E2" w:rsidP="00682D6A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Memory &amp; Processing</w:t>
      </w:r>
    </w:p>
    <w:p w14:paraId="4B7C1F64" w14:textId="77777777" w:rsidR="007B63E2" w:rsidRPr="00682D6A" w:rsidRDefault="007B63E2" w:rsidP="00682D6A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Poor short-term memory for numerical information</w:t>
      </w:r>
    </w:p>
    <w:p w14:paraId="73CD2288" w14:textId="77777777" w:rsidR="007B63E2" w:rsidRPr="00682D6A" w:rsidRDefault="007B63E2" w:rsidP="00682D6A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Difficulty following multi-step maths instructions</w:t>
      </w:r>
    </w:p>
    <w:p w14:paraId="1FB2A821" w14:textId="77777777" w:rsidR="007B63E2" w:rsidRPr="00682D6A" w:rsidRDefault="007B63E2" w:rsidP="00682D6A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Slower processing of numerical tasks</w:t>
      </w:r>
    </w:p>
    <w:p w14:paraId="23E8C30C" w14:textId="77777777" w:rsidR="007B63E2" w:rsidRPr="00682D6A" w:rsidRDefault="007B63E2" w:rsidP="00682D6A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Reliance on counting fingers or visual aids beyond expected age</w:t>
      </w:r>
    </w:p>
    <w:p w14:paraId="338F5AA8" w14:textId="77777777" w:rsidR="00682D6A" w:rsidRPr="00682D6A" w:rsidRDefault="00682D6A" w:rsidP="00682D6A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4"/>
          <w:szCs w:val="27"/>
          <w:lang w:eastAsia="en-GB"/>
        </w:rPr>
      </w:pPr>
    </w:p>
    <w:p w14:paraId="1D95BAD2" w14:textId="77777777" w:rsidR="007B63E2" w:rsidRPr="00682D6A" w:rsidRDefault="007B63E2" w:rsidP="00682D6A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Emotional Impact</w:t>
      </w:r>
    </w:p>
    <w:p w14:paraId="142CD153" w14:textId="77777777" w:rsidR="007B63E2" w:rsidRPr="00682D6A" w:rsidRDefault="007B63E2" w:rsidP="00682D6A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Maths anxiety or avoidance</w:t>
      </w:r>
    </w:p>
    <w:p w14:paraId="16671820" w14:textId="77777777" w:rsidR="007B63E2" w:rsidRPr="00682D6A" w:rsidRDefault="007B63E2" w:rsidP="00682D6A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Low confidence in numeracy tasks</w:t>
      </w:r>
    </w:p>
    <w:p w14:paraId="0C15353B" w14:textId="77777777" w:rsidR="007B63E2" w:rsidRPr="00682D6A" w:rsidRDefault="007B63E2" w:rsidP="00682D6A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Frustration or distress during maths lessons</w:t>
      </w:r>
    </w:p>
    <w:p w14:paraId="24A7D55A" w14:textId="77777777" w:rsidR="00682D6A" w:rsidRDefault="00682D6A" w:rsidP="00682D6A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55B0AB05" w14:textId="77777777" w:rsidR="00682D6A" w:rsidRDefault="00682D6A" w:rsidP="00682D6A">
      <w:pPr>
        <w:spacing w:after="0" w:line="240" w:lineRule="auto"/>
        <w:outlineLvl w:val="1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759DCA09" w14:textId="77777777" w:rsidR="007B63E2" w:rsidRPr="00682D6A" w:rsidRDefault="007B63E2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Class Teachers Can Do: Practical Strategies</w:t>
      </w:r>
    </w:p>
    <w:p w14:paraId="415CB8B3" w14:textId="77777777" w:rsidR="00682D6A" w:rsidRPr="00682D6A" w:rsidRDefault="00682D6A" w:rsidP="00682D6A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12"/>
          <w:szCs w:val="27"/>
          <w:lang w:eastAsia="en-GB"/>
        </w:rPr>
      </w:pPr>
    </w:p>
    <w:p w14:paraId="1D268791" w14:textId="77777777" w:rsidR="007B63E2" w:rsidRPr="00682D6A" w:rsidRDefault="007B63E2" w:rsidP="00682D6A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Teaching &amp; Learning</w:t>
      </w:r>
    </w:p>
    <w:p w14:paraId="6A2B85AA" w14:textId="77777777" w:rsidR="007B63E2" w:rsidRPr="00682D6A" w:rsidRDefault="007B63E2" w:rsidP="00682D6A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Use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concrete manipulatives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(e.g. counters, number lines, base ten blocks)</w:t>
      </w:r>
    </w:p>
    <w:p w14:paraId="22B3A93F" w14:textId="77777777" w:rsidR="007B63E2" w:rsidRPr="00682D6A" w:rsidRDefault="007B63E2" w:rsidP="00682D6A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Provide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visual representations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of concepts (e.g. bar models, diagrams)</w:t>
      </w:r>
    </w:p>
    <w:p w14:paraId="61708B3C" w14:textId="77777777" w:rsidR="007B63E2" w:rsidRPr="00682D6A" w:rsidRDefault="007B63E2" w:rsidP="00682D6A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Break tasks into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small, manageable steps</w:t>
      </w:r>
    </w:p>
    <w:p w14:paraId="359A633A" w14:textId="77777777" w:rsidR="007B63E2" w:rsidRPr="00682D6A" w:rsidRDefault="007B63E2" w:rsidP="00682D6A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Offer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extra time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and reduce pressure during maths tasks</w:t>
      </w:r>
    </w:p>
    <w:p w14:paraId="7EDD6728" w14:textId="77777777" w:rsidR="00682D6A" w:rsidRDefault="007B63E2" w:rsidP="00682D6A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Use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real-life contexts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to make maths meaningful (e.g. cooking, shopping)</w:t>
      </w:r>
    </w:p>
    <w:p w14:paraId="0ECB677D" w14:textId="77777777" w:rsidR="00682D6A" w:rsidRDefault="00682D6A" w:rsidP="00682D6A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2C4DE6ED" w14:textId="77777777" w:rsidR="007B63E2" w:rsidRPr="00682D6A" w:rsidRDefault="007B63E2" w:rsidP="00682D6A">
      <w:pPr>
        <w:spacing w:after="0" w:line="240" w:lineRule="auto"/>
        <w:rPr>
          <w:rFonts w:ascii="Garamond" w:eastAsia="Times New Roman" w:hAnsi="Garamond" w:cs="Times New Roman"/>
          <w:sz w:val="32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 xml:space="preserve"> Memory &amp; Support</w:t>
      </w:r>
    </w:p>
    <w:p w14:paraId="43A0D4A2" w14:textId="77777777" w:rsidR="007B63E2" w:rsidRPr="00682D6A" w:rsidRDefault="007B63E2" w:rsidP="00682D6A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Reinforce number facts with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games, songs, and repetition</w:t>
      </w:r>
    </w:p>
    <w:p w14:paraId="0C0A3015" w14:textId="77777777" w:rsidR="007B63E2" w:rsidRPr="00682D6A" w:rsidRDefault="007B63E2" w:rsidP="00682D6A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Use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checklists or visual prompts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for multi-step problems</w:t>
      </w:r>
    </w:p>
    <w:p w14:paraId="7DE35850" w14:textId="77777777" w:rsidR="007B63E2" w:rsidRPr="00682D6A" w:rsidRDefault="007B63E2" w:rsidP="00682D6A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Encourage use of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maths apps or assistive technology</w:t>
      </w:r>
    </w:p>
    <w:p w14:paraId="15BFE83B" w14:textId="77777777" w:rsidR="007B63E2" w:rsidRPr="00682D6A" w:rsidRDefault="007B63E2" w:rsidP="00682D6A">
      <w:pPr>
        <w:numPr>
          <w:ilvl w:val="0"/>
          <w:numId w:val="5"/>
        </w:numPr>
        <w:tabs>
          <w:tab w:val="num" w:pos="720"/>
        </w:tabs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Allow use of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calculators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when appropriate to reduce cognitive load</w:t>
      </w:r>
    </w:p>
    <w:p w14:paraId="7E3CD9F3" w14:textId="77777777" w:rsidR="00682D6A" w:rsidRPr="00682D6A" w:rsidRDefault="00682D6A" w:rsidP="00682D6A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4"/>
          <w:szCs w:val="27"/>
          <w:lang w:eastAsia="en-GB"/>
        </w:rPr>
      </w:pPr>
    </w:p>
    <w:p w14:paraId="7F823A28" w14:textId="77777777" w:rsidR="007B63E2" w:rsidRPr="00682D6A" w:rsidRDefault="007B63E2" w:rsidP="00682D6A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Confidence &amp; Communication</w:t>
      </w:r>
    </w:p>
    <w:p w14:paraId="41FE0C8A" w14:textId="77777777" w:rsidR="007B63E2" w:rsidRPr="00682D6A" w:rsidRDefault="007B63E2" w:rsidP="00682D6A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Celebrate effort and progress, not just correct answers</w:t>
      </w:r>
    </w:p>
    <w:p w14:paraId="4A33D549" w14:textId="77777777" w:rsidR="007B63E2" w:rsidRPr="00682D6A" w:rsidRDefault="007B63E2" w:rsidP="00682D6A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Avoid timed tests or public comparisons</w:t>
      </w:r>
    </w:p>
    <w:p w14:paraId="418A327A" w14:textId="77777777" w:rsidR="007B63E2" w:rsidRPr="00682D6A" w:rsidRDefault="007B63E2" w:rsidP="00682D6A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>Share strategies with all staff, including supply teachers</w:t>
      </w:r>
    </w:p>
    <w:p w14:paraId="6DBF4DCE" w14:textId="77777777" w:rsidR="007B63E2" w:rsidRPr="00682D6A" w:rsidRDefault="007B63E2" w:rsidP="00682D6A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Use a </w:t>
      </w:r>
      <w:r w:rsidRPr="00682D6A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Pupil Passport or IEP</w:t>
      </w:r>
      <w:r w:rsidRPr="00682D6A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to ensure consistent support</w:t>
      </w:r>
    </w:p>
    <w:p w14:paraId="5F18CFB8" w14:textId="77777777" w:rsidR="00682D6A" w:rsidRDefault="00682D6A">
      <w:pPr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br w:type="page"/>
      </w:r>
    </w:p>
    <w:p w14:paraId="55E5B7A9" w14:textId="77777777" w:rsidR="007B63E2" w:rsidRPr="00682D6A" w:rsidRDefault="007B63E2" w:rsidP="00682D6A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68C3A4DC" w14:textId="77777777" w:rsidR="007B63E2" w:rsidRDefault="007B63E2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682D6A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Further Reading &amp; Resources</w:t>
      </w:r>
    </w:p>
    <w:p w14:paraId="34987D4A" w14:textId="77777777" w:rsidR="00682D6A" w:rsidRPr="00682D6A" w:rsidRDefault="00682D6A" w:rsidP="00682D6A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590B52E7" w14:textId="77777777" w:rsidR="007B63E2" w:rsidRPr="00682D6A" w:rsidRDefault="00DE24EE" w:rsidP="00682D6A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6" w:history="1"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British Dyslexia Association – Dyscalculia</w:t>
        </w:r>
      </w:hyperlink>
    </w:p>
    <w:p w14:paraId="22784BA6" w14:textId="77777777" w:rsidR="007B63E2" w:rsidRPr="00682D6A" w:rsidRDefault="00DE24EE" w:rsidP="00682D6A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7" w:history="1">
        <w:proofErr w:type="spellStart"/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Teachwire</w:t>
        </w:r>
        <w:proofErr w:type="spellEnd"/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 xml:space="preserve"> – Dyscalculia Teaching Strategies</w:t>
        </w:r>
      </w:hyperlink>
    </w:p>
    <w:p w14:paraId="7BFAF013" w14:textId="77777777" w:rsidR="007B63E2" w:rsidRPr="00682D6A" w:rsidRDefault="00DE24EE" w:rsidP="00682D6A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8" w:history="1"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The Dyslexia/</w:t>
        </w:r>
        <w:proofErr w:type="spellStart"/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SpLD</w:t>
        </w:r>
        <w:proofErr w:type="spellEnd"/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 xml:space="preserve"> Trust – Dyscalculia Guidance</w:t>
        </w:r>
      </w:hyperlink>
    </w:p>
    <w:p w14:paraId="64D901C2" w14:textId="77777777" w:rsidR="007B63E2" w:rsidRPr="00682D6A" w:rsidRDefault="00DE24EE" w:rsidP="00682D6A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9" w:history="1">
        <w:r w:rsidR="007B63E2" w:rsidRPr="00682D6A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NHS Overview – Dyscalculia</w:t>
        </w:r>
      </w:hyperlink>
    </w:p>
    <w:p w14:paraId="74256F3A" w14:textId="77777777" w:rsidR="007B63E2" w:rsidRDefault="007B63E2" w:rsidP="00682D6A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14:paraId="5B28F8A8" w14:textId="77777777" w:rsidR="00682D6A" w:rsidRPr="00682D6A" w:rsidRDefault="00682D6A" w:rsidP="00682D6A">
      <w:pPr>
        <w:spacing w:after="0" w:line="240" w:lineRule="auto"/>
        <w:rPr>
          <w:rFonts w:ascii="Garamond" w:hAnsi="Garamond"/>
        </w:rPr>
      </w:pPr>
    </w:p>
    <w:sectPr w:rsidR="00682D6A" w:rsidRPr="00682D6A" w:rsidSect="00682D6A">
      <w:pgSz w:w="11906" w:h="1683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2AE7"/>
    <w:multiLevelType w:val="multilevel"/>
    <w:tmpl w:val="42E6DA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1B3B63"/>
    <w:multiLevelType w:val="multilevel"/>
    <w:tmpl w:val="0F44F2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C0B6D"/>
    <w:multiLevelType w:val="multilevel"/>
    <w:tmpl w:val="3126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6809DF"/>
    <w:multiLevelType w:val="multilevel"/>
    <w:tmpl w:val="B5D2A8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00E3D"/>
    <w:multiLevelType w:val="multilevel"/>
    <w:tmpl w:val="C06CA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DD6604"/>
    <w:multiLevelType w:val="multilevel"/>
    <w:tmpl w:val="EF5061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E430C6"/>
    <w:multiLevelType w:val="multilevel"/>
    <w:tmpl w:val="D4C4F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474759701">
    <w:abstractNumId w:val="1"/>
  </w:num>
  <w:num w:numId="2" w16cid:durableId="90472428">
    <w:abstractNumId w:val="3"/>
  </w:num>
  <w:num w:numId="3" w16cid:durableId="175506323">
    <w:abstractNumId w:val="0"/>
  </w:num>
  <w:num w:numId="4" w16cid:durableId="2094549412">
    <w:abstractNumId w:val="5"/>
  </w:num>
  <w:num w:numId="5" w16cid:durableId="1032341828">
    <w:abstractNumId w:val="6"/>
  </w:num>
  <w:num w:numId="6" w16cid:durableId="1599216740">
    <w:abstractNumId w:val="4"/>
  </w:num>
  <w:num w:numId="7" w16cid:durableId="126734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3E2"/>
    <w:rsid w:val="00682D6A"/>
    <w:rsid w:val="00764E31"/>
    <w:rsid w:val="007B5646"/>
    <w:rsid w:val="007B63E2"/>
    <w:rsid w:val="00DE2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E7189"/>
  <w15:docId w15:val="{CAAA93D9-DDDC-4A39-B1CE-46794F86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E31"/>
  </w:style>
  <w:style w:type="paragraph" w:styleId="Heading1">
    <w:name w:val="heading 1"/>
    <w:basedOn w:val="Normal"/>
    <w:link w:val="Heading1Char"/>
    <w:uiPriority w:val="9"/>
    <w:qFormat/>
    <w:rsid w:val="007B6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B6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B63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3E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B63E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B63E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B6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63E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B63E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B63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mework.thedyslexia-spldtrust.org.uk/resources/dyscalculia-guida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eachwire.net/news/6-games-for-pupils-with-dyscalcul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dadyslexia.org.uk/dyscalculi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eachwire.net/news/6-games-for-pupils-with-dyscalculia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o.merseywestlancs.nhs.uk/media/.resources/66965361950e36.3152254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Bond</dc:creator>
  <cp:keywords/>
  <dc:description/>
  <cp:lastModifiedBy>Rachael Bond</cp:lastModifiedBy>
  <cp:revision>2</cp:revision>
  <dcterms:created xsi:type="dcterms:W3CDTF">2025-11-03T09:19:00Z</dcterms:created>
  <dcterms:modified xsi:type="dcterms:W3CDTF">2025-11-03T09:19:00Z</dcterms:modified>
</cp:coreProperties>
</file>