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699A" w14:textId="77777777" w:rsidR="00216474" w:rsidRDefault="00737C1F" w:rsidP="00784D32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36"/>
          <w:sz w:val="48"/>
          <w:szCs w:val="48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kern w:val="36"/>
          <w:sz w:val="48"/>
          <w:szCs w:val="48"/>
          <w:lang w:eastAsia="en-GB"/>
        </w:rPr>
        <w:t xml:space="preserve">Autism Spectrum Disorder (ASD) </w:t>
      </w:r>
    </w:p>
    <w:p w14:paraId="128FF351" w14:textId="77777777" w:rsidR="00737C1F" w:rsidRPr="00784D32" w:rsidRDefault="00737C1F" w:rsidP="00784D32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36"/>
          <w:sz w:val="48"/>
          <w:szCs w:val="48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kern w:val="36"/>
          <w:sz w:val="48"/>
          <w:szCs w:val="48"/>
          <w:lang w:eastAsia="en-GB"/>
        </w:rPr>
        <w:t>Information Sheet</w:t>
      </w:r>
    </w:p>
    <w:p w14:paraId="37763102" w14:textId="77777777" w:rsidR="00784D32" w:rsidRDefault="00784D32" w:rsidP="00784D32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</w:pPr>
    </w:p>
    <w:p w14:paraId="4C42F79C" w14:textId="77777777" w:rsidR="00737C1F" w:rsidRPr="00784D32" w:rsidRDefault="00737C1F" w:rsidP="00784D3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Supporting Autistic Children in School</w:t>
      </w: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br/>
      </w:r>
      <w:r w:rsidRPr="00784D32">
        <w:rPr>
          <w:rFonts w:ascii="Garamond" w:eastAsia="Times New Roman" w:hAnsi="Garamond" w:cs="Times New Roman"/>
          <w:i/>
          <w:iCs/>
          <w:sz w:val="24"/>
          <w:szCs w:val="24"/>
          <w:lang w:eastAsia="en-GB"/>
        </w:rPr>
        <w:t>Based on guidance from the NHS and Autism Education Trust</w:t>
      </w:r>
    </w:p>
    <w:p w14:paraId="40220C5D" w14:textId="77777777" w:rsidR="00737C1F" w:rsidRDefault="00737C1F" w:rsidP="00784D3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75412CD0" w14:textId="77777777" w:rsidR="00784D32" w:rsidRPr="00784D32" w:rsidRDefault="00784D32" w:rsidP="00784D32">
      <w:pPr>
        <w:spacing w:after="0" w:line="240" w:lineRule="auto"/>
        <w:rPr>
          <w:rFonts w:ascii="Garamond" w:eastAsia="Times New Roman" w:hAnsi="Garamond" w:cs="Times New Roman"/>
          <w:sz w:val="12"/>
          <w:szCs w:val="24"/>
          <w:lang w:eastAsia="en-GB"/>
        </w:rPr>
      </w:pPr>
    </w:p>
    <w:p w14:paraId="60613061" w14:textId="77777777" w:rsidR="00737C1F" w:rsidRDefault="00737C1F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What is ASD?</w:t>
      </w:r>
    </w:p>
    <w:p w14:paraId="0B89ED28" w14:textId="77777777" w:rsidR="00784D32" w:rsidRPr="00784D32" w:rsidRDefault="00784D32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455BCAEF" w14:textId="77777777" w:rsidR="00737C1F" w:rsidRPr="00784D32" w:rsidRDefault="00737C1F" w:rsidP="00784D3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Autism Spectrum Disorder (ASD) is a lifelong neurodevelopmental condition that affects how a person communicates, interacts socially, and processes sensory information. Every autistic child is unique — some may need minimal support, while others benefit from structured, consistent approaches.</w:t>
      </w:r>
    </w:p>
    <w:p w14:paraId="6D84FD86" w14:textId="77777777" w:rsidR="00784D32" w:rsidRDefault="00784D32" w:rsidP="00784D32">
      <w:pPr>
        <w:spacing w:after="0" w:line="240" w:lineRule="auto"/>
        <w:outlineLvl w:val="1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21FF018E" w14:textId="77777777" w:rsidR="00784D32" w:rsidRPr="00784D32" w:rsidRDefault="00784D32" w:rsidP="00784D32">
      <w:pPr>
        <w:spacing w:after="0" w:line="240" w:lineRule="auto"/>
        <w:outlineLvl w:val="1"/>
        <w:rPr>
          <w:rFonts w:ascii="Garamond" w:eastAsia="Times New Roman" w:hAnsi="Garamond" w:cs="Times New Roman"/>
          <w:sz w:val="12"/>
          <w:szCs w:val="24"/>
          <w:lang w:eastAsia="en-GB"/>
        </w:rPr>
      </w:pPr>
    </w:p>
    <w:p w14:paraId="4EEB7270" w14:textId="77777777" w:rsidR="00737C1F" w:rsidRDefault="00737C1F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Common Signs and Characteristics</w:t>
      </w:r>
    </w:p>
    <w:p w14:paraId="399201F6" w14:textId="77777777" w:rsidR="00784D32" w:rsidRPr="00784D32" w:rsidRDefault="00784D32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31621AF3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Social Communication</w:t>
      </w:r>
    </w:p>
    <w:p w14:paraId="1BB0BB4A" w14:textId="77777777" w:rsidR="00737C1F" w:rsidRPr="00784D32" w:rsidRDefault="00737C1F" w:rsidP="00784D32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Difficulty understanding social cues or body language</w:t>
      </w:r>
    </w:p>
    <w:p w14:paraId="660DC5A5" w14:textId="77777777" w:rsidR="00737C1F" w:rsidRPr="00784D32" w:rsidRDefault="00737C1F" w:rsidP="00784D32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Limited eye contact or facial expressions</w:t>
      </w:r>
    </w:p>
    <w:p w14:paraId="39643AE3" w14:textId="77777777" w:rsidR="00737C1F" w:rsidRPr="00784D32" w:rsidRDefault="00737C1F" w:rsidP="00784D32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Challenges with turn-taking or group work</w:t>
      </w:r>
    </w:p>
    <w:p w14:paraId="5533D82D" w14:textId="77777777" w:rsidR="00737C1F" w:rsidRPr="00784D32" w:rsidRDefault="00737C1F" w:rsidP="00784D32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Literal interpretation of language (e.g. struggling with idioms or sarcasm)</w:t>
      </w:r>
    </w:p>
    <w:p w14:paraId="40F91BA7" w14:textId="77777777" w:rsidR="00737C1F" w:rsidRDefault="00737C1F" w:rsidP="00784D32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May prefer solitary play or have difficulty initiating interactions</w:t>
      </w:r>
    </w:p>
    <w:p w14:paraId="2FA69F53" w14:textId="77777777" w:rsidR="00784D32" w:rsidRPr="00784D32" w:rsidRDefault="00784D32" w:rsidP="00784D32">
      <w:pPr>
        <w:spacing w:after="0" w:line="240" w:lineRule="auto"/>
        <w:ind w:left="720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263AFBD6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Sensory Processing</w:t>
      </w:r>
    </w:p>
    <w:p w14:paraId="3FDBFB90" w14:textId="77777777" w:rsidR="00737C1F" w:rsidRPr="00784D32" w:rsidRDefault="00737C1F" w:rsidP="00784D32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Over- or under-sensitivity to sounds, lights, textures, or smells</w:t>
      </w:r>
    </w:p>
    <w:p w14:paraId="754E8D57" w14:textId="77777777" w:rsidR="00737C1F" w:rsidRPr="00784D32" w:rsidRDefault="00737C1F" w:rsidP="00784D32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Distress in noisy or busy environments</w:t>
      </w:r>
    </w:p>
    <w:p w14:paraId="61912E20" w14:textId="77777777" w:rsidR="00737C1F" w:rsidRPr="00784D32" w:rsidRDefault="00737C1F" w:rsidP="00784D32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Unusual responses to sensory input (e.g. covering ears, avoiding touch)</w:t>
      </w:r>
    </w:p>
    <w:p w14:paraId="19A374A5" w14:textId="77777777" w:rsidR="00784D32" w:rsidRDefault="00784D32" w:rsidP="00784D32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2EBE8A73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Routines and Interests</w:t>
      </w:r>
    </w:p>
    <w:p w14:paraId="5ED23392" w14:textId="77777777" w:rsidR="00737C1F" w:rsidRPr="00784D32" w:rsidRDefault="00737C1F" w:rsidP="00784D32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Strong preference for routine and predictability</w:t>
      </w:r>
    </w:p>
    <w:p w14:paraId="4111410E" w14:textId="77777777" w:rsidR="00737C1F" w:rsidRPr="00784D32" w:rsidRDefault="00737C1F" w:rsidP="00784D32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Distress at unexpected changes</w:t>
      </w:r>
    </w:p>
    <w:p w14:paraId="4DF987D5" w14:textId="77777777" w:rsidR="00737C1F" w:rsidRPr="00784D32" w:rsidRDefault="00737C1F" w:rsidP="00784D32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Intense focus on specific interests or topics</w:t>
      </w:r>
    </w:p>
    <w:p w14:paraId="78DCD6BC" w14:textId="77777777" w:rsidR="00737C1F" w:rsidRPr="00784D32" w:rsidRDefault="00737C1F" w:rsidP="00784D32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Repetitive behaviours (e.g. hand flapping, lining up objects)</w:t>
      </w:r>
    </w:p>
    <w:p w14:paraId="4B26DAC4" w14:textId="77777777" w:rsidR="00784D32" w:rsidRDefault="00784D32" w:rsidP="00784D32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2CA35D68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Emotional Regulation</w:t>
      </w:r>
    </w:p>
    <w:p w14:paraId="12432E35" w14:textId="77777777" w:rsidR="00737C1F" w:rsidRPr="00784D32" w:rsidRDefault="00737C1F" w:rsidP="00784D32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Difficulty managing emotions or expressing feelings</w:t>
      </w:r>
    </w:p>
    <w:p w14:paraId="36506F69" w14:textId="77777777" w:rsidR="00737C1F" w:rsidRPr="00784D32" w:rsidRDefault="00737C1F" w:rsidP="00784D32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May experience meltdowns or shutdowns when overwhelmed</w:t>
      </w:r>
    </w:p>
    <w:p w14:paraId="46CEE5E9" w14:textId="77777777" w:rsidR="00737C1F" w:rsidRPr="00784D32" w:rsidRDefault="00737C1F" w:rsidP="00784D32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Challenges with transitions or unstructured times</w:t>
      </w:r>
    </w:p>
    <w:p w14:paraId="0A570286" w14:textId="77777777" w:rsidR="00784D32" w:rsidRDefault="00784D32" w:rsidP="00784D32">
      <w:pPr>
        <w:spacing w:after="0" w:line="240" w:lineRule="auto"/>
        <w:outlineLvl w:val="1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47089137" w14:textId="77777777" w:rsidR="00784D32" w:rsidRDefault="00784D32" w:rsidP="00784D32">
      <w:pPr>
        <w:spacing w:after="0" w:line="240" w:lineRule="auto"/>
        <w:outlineLvl w:val="1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2EB7D036" w14:textId="77777777" w:rsidR="00737C1F" w:rsidRDefault="00737C1F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What Class Teachers Can Do: Practical Strategies</w:t>
      </w:r>
    </w:p>
    <w:p w14:paraId="5CBB6A4D" w14:textId="77777777" w:rsidR="00784D32" w:rsidRPr="00784D32" w:rsidRDefault="00784D32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1CE9FF24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Environment &amp; Structure</w:t>
      </w:r>
    </w:p>
    <w:p w14:paraId="57EDC285" w14:textId="77777777" w:rsidR="00737C1F" w:rsidRPr="00784D32" w:rsidRDefault="00737C1F" w:rsidP="00784D32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Use visual timetables and clear routines</w:t>
      </w:r>
    </w:p>
    <w:p w14:paraId="574C5C3B" w14:textId="77777777" w:rsidR="00737C1F" w:rsidRPr="00784D32" w:rsidRDefault="00737C1F" w:rsidP="00784D32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Prepare pupils for changes in advance</w:t>
      </w:r>
    </w:p>
    <w:p w14:paraId="277B1D33" w14:textId="77777777" w:rsidR="00737C1F" w:rsidRPr="00784D32" w:rsidRDefault="00737C1F" w:rsidP="00784D32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Create low-stimulation areas or calm corners</w:t>
      </w:r>
    </w:p>
    <w:p w14:paraId="391BF83B" w14:textId="77777777" w:rsidR="00784D32" w:rsidRDefault="00784D32" w:rsidP="00784D32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010ECCF3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Communication</w:t>
      </w:r>
    </w:p>
    <w:p w14:paraId="2FD92DC4" w14:textId="77777777" w:rsidR="00737C1F" w:rsidRPr="00784D32" w:rsidRDefault="00737C1F" w:rsidP="00784D32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Use clear, literal language and avoid idioms</w:t>
      </w:r>
    </w:p>
    <w:p w14:paraId="39BD877B" w14:textId="77777777" w:rsidR="00737C1F" w:rsidRPr="00784D32" w:rsidRDefault="00737C1F" w:rsidP="00784D32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Support understanding with visuals, symbols, or gestures</w:t>
      </w:r>
    </w:p>
    <w:p w14:paraId="37033F68" w14:textId="77777777" w:rsidR="00737C1F" w:rsidRPr="00784D32" w:rsidRDefault="00737C1F" w:rsidP="00784D32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Allow processing time after instructions or questions</w:t>
      </w:r>
    </w:p>
    <w:p w14:paraId="12A4401E" w14:textId="77777777" w:rsidR="00784D32" w:rsidRDefault="00784D32" w:rsidP="00784D32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423C6F61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lastRenderedPageBreak/>
        <w:t xml:space="preserve"> Social &amp; Emotional Support</w:t>
      </w:r>
    </w:p>
    <w:p w14:paraId="2389A3B9" w14:textId="77777777" w:rsidR="00737C1F" w:rsidRPr="00784D32" w:rsidRDefault="00737C1F" w:rsidP="00784D32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Model and teach social skills explicitly</w:t>
      </w:r>
    </w:p>
    <w:p w14:paraId="725AAE9F" w14:textId="77777777" w:rsidR="00737C1F" w:rsidRPr="00784D32" w:rsidRDefault="00737C1F" w:rsidP="00784D32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Use emotion charts or regulation tools</w:t>
      </w:r>
    </w:p>
    <w:p w14:paraId="1BE9EF5E" w14:textId="77777777" w:rsidR="00737C1F" w:rsidRPr="00784D32" w:rsidRDefault="00737C1F" w:rsidP="00784D32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Offer quiet spaces for self-regulation</w:t>
      </w:r>
    </w:p>
    <w:p w14:paraId="7890A84F" w14:textId="77777777" w:rsidR="00784D32" w:rsidRPr="00784D32" w:rsidRDefault="00784D32" w:rsidP="00784D32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4"/>
          <w:szCs w:val="27"/>
          <w:lang w:eastAsia="en-GB"/>
        </w:rPr>
      </w:pPr>
    </w:p>
    <w:p w14:paraId="6095E39F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Learning &amp; Engagement</w:t>
      </w:r>
    </w:p>
    <w:p w14:paraId="714A2D97" w14:textId="77777777" w:rsidR="00737C1F" w:rsidRPr="00784D32" w:rsidRDefault="00737C1F" w:rsidP="00784D32">
      <w:pPr>
        <w:numPr>
          <w:ilvl w:val="0"/>
          <w:numId w:val="8"/>
        </w:numPr>
        <w:tabs>
          <w:tab w:val="num" w:pos="720"/>
        </w:tabs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Link tasks to pupil interests where possible</w:t>
      </w:r>
    </w:p>
    <w:p w14:paraId="45C3EA19" w14:textId="77777777" w:rsidR="00737C1F" w:rsidRPr="00784D32" w:rsidRDefault="00737C1F" w:rsidP="00784D32">
      <w:pPr>
        <w:numPr>
          <w:ilvl w:val="0"/>
          <w:numId w:val="8"/>
        </w:numPr>
        <w:tabs>
          <w:tab w:val="num" w:pos="720"/>
        </w:tabs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Break tasks into manageable steps</w:t>
      </w:r>
    </w:p>
    <w:p w14:paraId="07F89ED2" w14:textId="77777777" w:rsidR="00737C1F" w:rsidRPr="00784D32" w:rsidRDefault="00737C1F" w:rsidP="00784D32">
      <w:pPr>
        <w:numPr>
          <w:ilvl w:val="0"/>
          <w:numId w:val="8"/>
        </w:numPr>
        <w:tabs>
          <w:tab w:val="num" w:pos="720"/>
        </w:tabs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Use checklists or visual prompts to support independence</w:t>
      </w:r>
    </w:p>
    <w:p w14:paraId="67F19AAE" w14:textId="77777777" w:rsidR="00784D32" w:rsidRDefault="00784D32" w:rsidP="00784D32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3AC7EE7C" w14:textId="77777777" w:rsidR="00737C1F" w:rsidRPr="00784D32" w:rsidRDefault="00737C1F" w:rsidP="00784D32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Consistency &amp; Collaboration</w:t>
      </w:r>
    </w:p>
    <w:p w14:paraId="2314ECC1" w14:textId="77777777" w:rsidR="00737C1F" w:rsidRPr="00784D32" w:rsidRDefault="00737C1F" w:rsidP="00784D32">
      <w:pPr>
        <w:numPr>
          <w:ilvl w:val="0"/>
          <w:numId w:val="9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Share strategies with all staff, including supply teachers</w:t>
      </w:r>
    </w:p>
    <w:p w14:paraId="74CB7C8E" w14:textId="77777777" w:rsidR="00737C1F" w:rsidRPr="00784D32" w:rsidRDefault="00737C1F" w:rsidP="00784D32">
      <w:pPr>
        <w:numPr>
          <w:ilvl w:val="0"/>
          <w:numId w:val="9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Use a Pupil Passport or IEP to ensure consistent support</w:t>
      </w:r>
    </w:p>
    <w:p w14:paraId="3D7648A0" w14:textId="77777777" w:rsidR="00737C1F" w:rsidRPr="00784D32" w:rsidRDefault="00737C1F" w:rsidP="00784D32">
      <w:pPr>
        <w:numPr>
          <w:ilvl w:val="0"/>
          <w:numId w:val="9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784D32">
        <w:rPr>
          <w:rFonts w:ascii="Garamond" w:eastAsia="Times New Roman" w:hAnsi="Garamond" w:cs="Times New Roman"/>
          <w:sz w:val="24"/>
          <w:szCs w:val="24"/>
          <w:lang w:eastAsia="en-GB"/>
        </w:rPr>
        <w:t>Maintain regular communication with parents/carers</w:t>
      </w:r>
    </w:p>
    <w:p w14:paraId="7DCCF178" w14:textId="77777777" w:rsidR="00784D32" w:rsidRPr="00784D32" w:rsidRDefault="00784D32" w:rsidP="00784D32">
      <w:pPr>
        <w:spacing w:after="0" w:line="240" w:lineRule="auto"/>
        <w:outlineLvl w:val="1"/>
        <w:rPr>
          <w:rFonts w:ascii="Garamond" w:eastAsia="Times New Roman" w:hAnsi="Garamond" w:cs="Times New Roman"/>
          <w:b/>
          <w:bCs/>
          <w:sz w:val="24"/>
          <w:szCs w:val="36"/>
          <w:lang w:eastAsia="en-GB"/>
        </w:rPr>
      </w:pPr>
    </w:p>
    <w:p w14:paraId="3A589682" w14:textId="77777777" w:rsidR="00784D32" w:rsidRPr="00784D32" w:rsidRDefault="00784D32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24"/>
          <w:szCs w:val="36"/>
          <w:lang w:eastAsia="en-GB"/>
        </w:rPr>
      </w:pPr>
    </w:p>
    <w:p w14:paraId="7392D443" w14:textId="77777777" w:rsidR="00737C1F" w:rsidRDefault="00737C1F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784D32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Further Reading &amp; Resources</w:t>
      </w:r>
    </w:p>
    <w:p w14:paraId="62E602C7" w14:textId="77777777" w:rsidR="00784D32" w:rsidRPr="00784D32" w:rsidRDefault="00784D32" w:rsidP="00784D32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2D0570A0" w14:textId="77777777" w:rsidR="00737C1F" w:rsidRPr="00784D32" w:rsidRDefault="001D1266" w:rsidP="00784D32">
      <w:pPr>
        <w:numPr>
          <w:ilvl w:val="0"/>
          <w:numId w:val="10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5" w:history="1">
        <w:r w:rsidR="00737C1F" w:rsidRPr="00784D32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NHS Autism Overview</w:t>
        </w:r>
      </w:hyperlink>
    </w:p>
    <w:p w14:paraId="44BE65EB" w14:textId="77777777" w:rsidR="00737C1F" w:rsidRPr="00784D32" w:rsidRDefault="001D1266" w:rsidP="00784D32">
      <w:pPr>
        <w:numPr>
          <w:ilvl w:val="0"/>
          <w:numId w:val="10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6" w:history="1">
        <w:r w:rsidR="00737C1F" w:rsidRPr="00784D32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Autism Education Trust</w:t>
        </w:r>
      </w:hyperlink>
    </w:p>
    <w:p w14:paraId="5758C043" w14:textId="77777777" w:rsidR="00737C1F" w:rsidRPr="00784D32" w:rsidRDefault="001D1266" w:rsidP="00784D32">
      <w:pPr>
        <w:numPr>
          <w:ilvl w:val="0"/>
          <w:numId w:val="10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7" w:history="1">
        <w:r w:rsidR="00737C1F" w:rsidRPr="00784D32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National Autistic Society – Strategies and Interventions</w:t>
        </w:r>
      </w:hyperlink>
      <w:hyperlink r:id="rId8" w:history="1">
        <w:r w:rsidR="00737C1F" w:rsidRPr="00784D32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National Autistic Society</w:t>
        </w:r>
      </w:hyperlink>
    </w:p>
    <w:p w14:paraId="02D4A6A8" w14:textId="77777777" w:rsidR="00737C1F" w:rsidRPr="00784D32" w:rsidRDefault="001D1266" w:rsidP="00784D32">
      <w:pPr>
        <w:numPr>
          <w:ilvl w:val="0"/>
          <w:numId w:val="10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9" w:history="1">
        <w:r w:rsidR="00737C1F" w:rsidRPr="00784D32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Autism Design Principles for Schools – AET</w:t>
        </w:r>
      </w:hyperlink>
      <w:hyperlink r:id="rId10" w:history="1">
        <w:r w:rsidR="00737C1F" w:rsidRPr="00784D32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Autism Education Trust</w:t>
        </w:r>
      </w:hyperlink>
    </w:p>
    <w:p w14:paraId="330A261E" w14:textId="77777777" w:rsidR="00737C1F" w:rsidRPr="00784D32" w:rsidRDefault="00737C1F" w:rsidP="00784D32">
      <w:pPr>
        <w:spacing w:after="0" w:line="240" w:lineRule="auto"/>
        <w:rPr>
          <w:rFonts w:ascii="Garamond" w:hAnsi="Garamond"/>
        </w:rPr>
      </w:pPr>
    </w:p>
    <w:sectPr w:rsidR="00737C1F" w:rsidRPr="00784D32" w:rsidSect="00784D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918C2"/>
    <w:multiLevelType w:val="multilevel"/>
    <w:tmpl w:val="FD36BA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E1DC6"/>
    <w:multiLevelType w:val="multilevel"/>
    <w:tmpl w:val="DE4223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9716EE"/>
    <w:multiLevelType w:val="multilevel"/>
    <w:tmpl w:val="B46049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771797"/>
    <w:multiLevelType w:val="multilevel"/>
    <w:tmpl w:val="5316CA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80E38"/>
    <w:multiLevelType w:val="multilevel"/>
    <w:tmpl w:val="51E2B2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CE5A60"/>
    <w:multiLevelType w:val="multilevel"/>
    <w:tmpl w:val="DA6295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891092"/>
    <w:multiLevelType w:val="multilevel"/>
    <w:tmpl w:val="AB50B8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736410"/>
    <w:multiLevelType w:val="multilevel"/>
    <w:tmpl w:val="FB0C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CB3DB5"/>
    <w:multiLevelType w:val="multilevel"/>
    <w:tmpl w:val="230279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654B32"/>
    <w:multiLevelType w:val="multilevel"/>
    <w:tmpl w:val="F3186A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703019044">
    <w:abstractNumId w:val="5"/>
  </w:num>
  <w:num w:numId="2" w16cid:durableId="1031758806">
    <w:abstractNumId w:val="4"/>
  </w:num>
  <w:num w:numId="3" w16cid:durableId="205652528">
    <w:abstractNumId w:val="3"/>
  </w:num>
  <w:num w:numId="4" w16cid:durableId="958679742">
    <w:abstractNumId w:val="0"/>
  </w:num>
  <w:num w:numId="5" w16cid:durableId="776215286">
    <w:abstractNumId w:val="1"/>
  </w:num>
  <w:num w:numId="6" w16cid:durableId="1754400372">
    <w:abstractNumId w:val="6"/>
  </w:num>
  <w:num w:numId="7" w16cid:durableId="367491891">
    <w:abstractNumId w:val="8"/>
  </w:num>
  <w:num w:numId="8" w16cid:durableId="1137139029">
    <w:abstractNumId w:val="9"/>
  </w:num>
  <w:num w:numId="9" w16cid:durableId="1011369655">
    <w:abstractNumId w:val="2"/>
  </w:num>
  <w:num w:numId="10" w16cid:durableId="19946795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1F"/>
    <w:rsid w:val="001D1266"/>
    <w:rsid w:val="00216474"/>
    <w:rsid w:val="00737C1F"/>
    <w:rsid w:val="00784D32"/>
    <w:rsid w:val="007B5646"/>
    <w:rsid w:val="009D2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B15BA"/>
  <w15:docId w15:val="{CAAA93D9-DDDC-4A39-B1CE-46794F86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A5D"/>
  </w:style>
  <w:style w:type="paragraph" w:styleId="Heading1">
    <w:name w:val="heading 1"/>
    <w:basedOn w:val="Normal"/>
    <w:link w:val="Heading1Char"/>
    <w:uiPriority w:val="9"/>
    <w:qFormat/>
    <w:rsid w:val="00737C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737C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37C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7C1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37C1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37C1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37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37C1F"/>
    <w:rPr>
      <w:b/>
      <w:bCs/>
    </w:rPr>
  </w:style>
  <w:style w:type="character" w:styleId="Emphasis">
    <w:name w:val="Emphasis"/>
    <w:basedOn w:val="DefaultParagraphFont"/>
    <w:uiPriority w:val="20"/>
    <w:qFormat/>
    <w:rsid w:val="00737C1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37C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.org.uk/advice-and-guidance/topics/strategies-and-interventi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utism.org.uk/advice-and-guidance/topics/strategies-and-intervention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utismeducationtrust.org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nhs.uk/conditions/autism/" TargetMode="External"/><Relationship Id="rId10" Type="http://schemas.openxmlformats.org/officeDocument/2006/relationships/hyperlink" Target="https://www.autismeducationtrust.org.uk/resources/autism-design-principles-schoo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utismeducationtrust.org.uk/resources/autism-design-principles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Bond</dc:creator>
  <cp:keywords/>
  <dc:description/>
  <cp:lastModifiedBy>Rachael Bond</cp:lastModifiedBy>
  <cp:revision>2</cp:revision>
  <dcterms:created xsi:type="dcterms:W3CDTF">2025-11-03T09:24:00Z</dcterms:created>
  <dcterms:modified xsi:type="dcterms:W3CDTF">2025-11-03T09:24:00Z</dcterms:modified>
</cp:coreProperties>
</file>